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40" w:rsidRPr="00947D42" w:rsidRDefault="002E6140" w:rsidP="002E6140">
      <w:pPr>
        <w:rPr>
          <w:rFonts w:asciiTheme="minorHAnsi" w:hAnsiTheme="minorHAnsi"/>
          <w:color w:val="0066FF"/>
          <w:sz w:val="36"/>
        </w:rPr>
      </w:pPr>
      <w:r w:rsidRPr="00947D42">
        <w:rPr>
          <w:rFonts w:asciiTheme="minorHAnsi" w:hAnsiTheme="minorHAnsi"/>
          <w:color w:val="0066FF"/>
          <w:sz w:val="36"/>
        </w:rPr>
        <w:t>Gemeindekonzeption</w:t>
      </w:r>
    </w:p>
    <w:p w:rsidR="002E6140" w:rsidRPr="00947D42" w:rsidRDefault="002E6140" w:rsidP="002E6140">
      <w:pPr>
        <w:rPr>
          <w:rFonts w:asciiTheme="minorHAnsi" w:hAnsiTheme="minorHAnsi"/>
        </w:rPr>
      </w:pPr>
    </w:p>
    <w:p w:rsidR="002E6140" w:rsidRPr="00947D42" w:rsidRDefault="002E6140" w:rsidP="002E6140">
      <w:pPr>
        <w:rPr>
          <w:rFonts w:asciiTheme="minorHAnsi" w:hAnsiTheme="minorHAnsi"/>
          <w:color w:val="0066FF"/>
        </w:rPr>
      </w:pPr>
      <w:r w:rsidRPr="00947D42">
        <w:rPr>
          <w:rFonts w:asciiTheme="minorHAnsi" w:hAnsiTheme="minorHAnsi"/>
          <w:color w:val="0066FF"/>
        </w:rPr>
        <w:t>Leitbild</w:t>
      </w:r>
    </w:p>
    <w:p w:rsidR="008D2439" w:rsidRDefault="002906EC" w:rsidP="002E6140">
      <w:pPr>
        <w:rPr>
          <w:rFonts w:asciiTheme="minorHAnsi" w:hAnsiTheme="minorHAnsi"/>
        </w:rPr>
      </w:pPr>
      <w:r>
        <w:rPr>
          <w:rFonts w:asciiTheme="minorHAnsi" w:hAnsiTheme="minorHAnsi"/>
        </w:rPr>
        <w:t xml:space="preserve">Die evangelische Kirchengemeinde Wadern-Losheim bietet </w:t>
      </w:r>
      <w:r w:rsidR="00790F84">
        <w:rPr>
          <w:rFonts w:asciiTheme="minorHAnsi" w:hAnsiTheme="minorHAnsi"/>
        </w:rPr>
        <w:t xml:space="preserve">allen Menschen eine Heimat, die im Glauben an Gott, im Hören auf sein Wort in der Gemeinschaft mit </w:t>
      </w:r>
      <w:proofErr w:type="gramStart"/>
      <w:r w:rsidR="00790F84">
        <w:rPr>
          <w:rFonts w:asciiTheme="minorHAnsi" w:hAnsiTheme="minorHAnsi"/>
        </w:rPr>
        <w:t>anderen</w:t>
      </w:r>
      <w:proofErr w:type="gramEnd"/>
      <w:r w:rsidR="00790F84">
        <w:rPr>
          <w:rFonts w:asciiTheme="minorHAnsi" w:hAnsiTheme="minorHAnsi"/>
        </w:rPr>
        <w:t xml:space="preserve"> Orientierung für ihr Leben suchen.</w:t>
      </w:r>
    </w:p>
    <w:p w:rsidR="00947D42" w:rsidRPr="001F57F0" w:rsidRDefault="008D2439" w:rsidP="00790F84">
      <w:pPr>
        <w:jc w:val="center"/>
        <w:rPr>
          <w:rFonts w:asciiTheme="minorHAnsi" w:hAnsiTheme="minorHAnsi"/>
          <w:b/>
        </w:rPr>
      </w:pPr>
      <w:proofErr w:type="spellStart"/>
      <w:r w:rsidRPr="001F57F0">
        <w:rPr>
          <w:rFonts w:asciiTheme="minorHAnsi" w:hAnsiTheme="minorHAnsi"/>
          <w:b/>
        </w:rPr>
        <w:t>Glauben.Gemeinsam.Leben</w:t>
      </w:r>
      <w:proofErr w:type="spellEnd"/>
    </w:p>
    <w:p w:rsidR="00790F84" w:rsidRPr="00947D42" w:rsidRDefault="00790F84" w:rsidP="00790F84">
      <w:pPr>
        <w:jc w:val="center"/>
        <w:rPr>
          <w:rFonts w:asciiTheme="minorHAnsi" w:hAnsiTheme="minorHAnsi"/>
        </w:rPr>
      </w:pPr>
    </w:p>
    <w:p w:rsidR="002E6140" w:rsidRPr="00947D42" w:rsidRDefault="002E6140" w:rsidP="002E6140">
      <w:pPr>
        <w:pStyle w:val="Listenabsatz"/>
        <w:numPr>
          <w:ilvl w:val="0"/>
          <w:numId w:val="2"/>
        </w:numPr>
        <w:contextualSpacing w:val="0"/>
        <w:rPr>
          <w:rFonts w:asciiTheme="minorHAnsi" w:hAnsiTheme="minorHAnsi"/>
          <w:color w:val="0066FF"/>
        </w:rPr>
      </w:pPr>
      <w:r w:rsidRPr="00947D42">
        <w:rPr>
          <w:rFonts w:asciiTheme="minorHAnsi" w:hAnsiTheme="minorHAnsi"/>
          <w:color w:val="0066FF"/>
        </w:rPr>
        <w:t>Die Rahmenbedingungen unseres gemeindlichen Handelns</w:t>
      </w: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Die Ausgangssituation – Außensicht</w:t>
      </w:r>
    </w:p>
    <w:p w:rsidR="002E6140" w:rsidRDefault="002E6140" w:rsidP="002E6140">
      <w:pPr>
        <w:pStyle w:val="Listenabsatz"/>
        <w:ind w:left="792"/>
        <w:rPr>
          <w:rFonts w:asciiTheme="minorHAnsi" w:hAnsiTheme="minorHAnsi"/>
          <w:i/>
        </w:rPr>
      </w:pPr>
      <w:r w:rsidRPr="00947D42">
        <w:rPr>
          <w:rFonts w:asciiTheme="minorHAnsi" w:hAnsiTheme="minorHAnsi"/>
          <w:i/>
        </w:rPr>
        <w:t>Infrastruktur</w:t>
      </w:r>
    </w:p>
    <w:p w:rsidR="007079FD" w:rsidRPr="007079FD" w:rsidRDefault="007079FD" w:rsidP="007079FD">
      <w:pPr>
        <w:pStyle w:val="Listenabsatz"/>
        <w:ind w:left="792"/>
        <w:rPr>
          <w:rFonts w:asciiTheme="minorHAnsi" w:hAnsiTheme="minorHAnsi"/>
        </w:rPr>
      </w:pPr>
      <w:r w:rsidRPr="007079FD">
        <w:rPr>
          <w:rFonts w:asciiTheme="minorHAnsi" w:hAnsiTheme="minorHAnsi"/>
        </w:rPr>
        <w:t>Die evangelische Kirchengemein</w:t>
      </w:r>
      <w:r>
        <w:rPr>
          <w:rFonts w:asciiTheme="minorHAnsi" w:hAnsiTheme="minorHAnsi"/>
        </w:rPr>
        <w:t>de Wadern</w:t>
      </w:r>
      <w:r w:rsidRPr="007079FD">
        <w:rPr>
          <w:rFonts w:asciiTheme="minorHAnsi" w:hAnsiTheme="minorHAnsi"/>
        </w:rPr>
        <w:t xml:space="preserve">-Losheim ist eine Diasporagemeinde im Nordsaarland. </w:t>
      </w:r>
      <w:r>
        <w:rPr>
          <w:rFonts w:asciiTheme="minorHAnsi" w:hAnsiTheme="minorHAnsi"/>
        </w:rPr>
        <w:t>D</w:t>
      </w:r>
      <w:r w:rsidRPr="007079FD">
        <w:rPr>
          <w:rFonts w:asciiTheme="minorHAnsi" w:hAnsiTheme="minorHAnsi"/>
        </w:rPr>
        <w:t xml:space="preserve">iese </w:t>
      </w:r>
      <w:r>
        <w:rPr>
          <w:rFonts w:asciiTheme="minorHAnsi" w:hAnsiTheme="minorHAnsi"/>
        </w:rPr>
        <w:t>Feststell</w:t>
      </w:r>
      <w:r w:rsidRPr="007079FD">
        <w:rPr>
          <w:rFonts w:asciiTheme="minorHAnsi" w:hAnsiTheme="minorHAnsi"/>
        </w:rPr>
        <w:t>ung g</w:t>
      </w:r>
      <w:r>
        <w:rPr>
          <w:rFonts w:asciiTheme="minorHAnsi" w:hAnsiTheme="minorHAnsi"/>
        </w:rPr>
        <w:t xml:space="preserve">ilt </w:t>
      </w:r>
      <w:r w:rsidRPr="007079FD">
        <w:rPr>
          <w:rFonts w:asciiTheme="minorHAnsi" w:hAnsiTheme="minorHAnsi"/>
        </w:rPr>
        <w:t xml:space="preserve">in einem </w:t>
      </w:r>
      <w:r>
        <w:rPr>
          <w:rFonts w:asciiTheme="minorHAnsi" w:hAnsiTheme="minorHAnsi"/>
        </w:rPr>
        <w:t xml:space="preserve">dreifachen </w:t>
      </w:r>
      <w:r w:rsidRPr="007079FD">
        <w:rPr>
          <w:rFonts w:asciiTheme="minorHAnsi" w:hAnsiTheme="minorHAnsi"/>
        </w:rPr>
        <w:t>Sinn: Nur etwa 6-7% der</w:t>
      </w:r>
      <w:r>
        <w:rPr>
          <w:rFonts w:asciiTheme="minorHAnsi" w:hAnsiTheme="minorHAnsi"/>
        </w:rPr>
        <w:t xml:space="preserve"> </w:t>
      </w:r>
      <w:r w:rsidRPr="007079FD">
        <w:rPr>
          <w:rFonts w:asciiTheme="minorHAnsi" w:hAnsiTheme="minorHAnsi"/>
        </w:rPr>
        <w:t xml:space="preserve">Bevölkerung </w:t>
      </w:r>
      <w:r>
        <w:rPr>
          <w:rFonts w:asciiTheme="minorHAnsi" w:hAnsiTheme="minorHAnsi"/>
        </w:rPr>
        <w:t xml:space="preserve">ist </w:t>
      </w:r>
      <w:r w:rsidRPr="007079FD">
        <w:rPr>
          <w:rFonts w:asciiTheme="minorHAnsi" w:hAnsiTheme="minorHAnsi"/>
        </w:rPr>
        <w:t xml:space="preserve">evangelisch, diese etwa </w:t>
      </w:r>
      <w:r w:rsidR="00934949">
        <w:rPr>
          <w:rFonts w:asciiTheme="minorHAnsi" w:hAnsiTheme="minorHAnsi"/>
          <w:color w:val="000000" w:themeColor="text1"/>
        </w:rPr>
        <w:t>2500</w:t>
      </w:r>
      <w:r w:rsidRPr="00EE7FF6">
        <w:rPr>
          <w:rFonts w:asciiTheme="minorHAnsi" w:hAnsiTheme="minorHAnsi"/>
          <w:color w:val="000000" w:themeColor="text1"/>
        </w:rPr>
        <w:t xml:space="preserve"> </w:t>
      </w:r>
      <w:r w:rsidRPr="007079FD">
        <w:rPr>
          <w:rFonts w:asciiTheme="minorHAnsi" w:hAnsiTheme="minorHAnsi"/>
        </w:rPr>
        <w:t>Gemeindeglieder wohnen verstreut auf</w:t>
      </w:r>
      <w:r>
        <w:rPr>
          <w:rFonts w:asciiTheme="minorHAnsi" w:hAnsiTheme="minorHAnsi"/>
        </w:rPr>
        <w:t xml:space="preserve"> 38 </w:t>
      </w:r>
      <w:r w:rsidRPr="007079FD">
        <w:rPr>
          <w:rFonts w:asciiTheme="minorHAnsi" w:hAnsiTheme="minorHAnsi"/>
        </w:rPr>
        <w:t>Ortschaften in einem Gebiet von über 250 km</w:t>
      </w:r>
      <w:r w:rsidRPr="007079FD">
        <w:rPr>
          <w:rFonts w:asciiTheme="minorHAnsi" w:hAnsiTheme="minorHAnsi"/>
          <w:vertAlign w:val="superscript"/>
        </w:rPr>
        <w:t>2</w:t>
      </w:r>
      <w:r w:rsidRPr="007079FD">
        <w:rPr>
          <w:rFonts w:asciiTheme="minorHAnsi" w:hAnsiTheme="minorHAnsi"/>
        </w:rPr>
        <w:t>.</w:t>
      </w:r>
    </w:p>
    <w:p w:rsidR="007079FD" w:rsidRPr="00934949" w:rsidRDefault="007079FD" w:rsidP="007079FD">
      <w:pPr>
        <w:pStyle w:val="Listenabsatz"/>
        <w:ind w:left="792"/>
        <w:rPr>
          <w:rFonts w:asciiTheme="minorHAnsi" w:hAnsiTheme="minorHAnsi"/>
          <w:i/>
        </w:rPr>
      </w:pPr>
      <w:r>
        <w:rPr>
          <w:rFonts w:asciiTheme="minorHAnsi" w:hAnsiTheme="minorHAnsi"/>
        </w:rPr>
        <w:t xml:space="preserve">Diese Orte sind Orts- bzw. Stadtteile der Stadt Wadern </w:t>
      </w:r>
      <w:r w:rsidR="000B0D42">
        <w:rPr>
          <w:rFonts w:asciiTheme="minorHAnsi" w:hAnsiTheme="minorHAnsi"/>
        </w:rPr>
        <w:t>(</w:t>
      </w:r>
      <w:r w:rsidR="00934949">
        <w:rPr>
          <w:rFonts w:asciiTheme="minorHAnsi" w:hAnsiTheme="minorHAnsi"/>
          <w:color w:val="000000" w:themeColor="text1"/>
        </w:rPr>
        <w:t>1013</w:t>
      </w:r>
      <w:r w:rsidR="000B0D42" w:rsidRPr="00EE7FF6">
        <w:rPr>
          <w:rFonts w:asciiTheme="minorHAnsi" w:hAnsiTheme="minorHAnsi"/>
          <w:color w:val="000000" w:themeColor="text1"/>
        </w:rPr>
        <w:t xml:space="preserve"> </w:t>
      </w:r>
      <w:r w:rsidR="000B0D42">
        <w:rPr>
          <w:rFonts w:asciiTheme="minorHAnsi" w:hAnsiTheme="minorHAnsi"/>
        </w:rPr>
        <w:t xml:space="preserve">Gemeindeglieder) </w:t>
      </w:r>
      <w:r>
        <w:rPr>
          <w:rFonts w:asciiTheme="minorHAnsi" w:hAnsiTheme="minorHAnsi"/>
        </w:rPr>
        <w:t>und de</w:t>
      </w:r>
      <w:r w:rsidR="00EE7FF6">
        <w:rPr>
          <w:rFonts w:asciiTheme="minorHAnsi" w:hAnsiTheme="minorHAnsi"/>
        </w:rPr>
        <w:t>r</w:t>
      </w:r>
      <w:r>
        <w:rPr>
          <w:rFonts w:asciiTheme="minorHAnsi" w:hAnsiTheme="minorHAnsi"/>
        </w:rPr>
        <w:t xml:space="preserve"> Gemeinden Losheim am See </w:t>
      </w:r>
      <w:r w:rsidR="00EE7FF6">
        <w:rPr>
          <w:rFonts w:asciiTheme="minorHAnsi" w:hAnsiTheme="minorHAnsi"/>
        </w:rPr>
        <w:t>110</w:t>
      </w:r>
      <w:r w:rsidR="00934949">
        <w:rPr>
          <w:rFonts w:asciiTheme="minorHAnsi" w:hAnsiTheme="minorHAnsi"/>
        </w:rPr>
        <w:t>6</w:t>
      </w:r>
      <w:r w:rsidR="000B0D42">
        <w:t xml:space="preserve">) </w:t>
      </w:r>
      <w:r>
        <w:rPr>
          <w:rFonts w:asciiTheme="minorHAnsi" w:hAnsiTheme="minorHAnsi"/>
        </w:rPr>
        <w:t>und Weiskirchen</w:t>
      </w:r>
      <w:r w:rsidR="000B0D42">
        <w:rPr>
          <w:rFonts w:asciiTheme="minorHAnsi" w:hAnsiTheme="minorHAnsi"/>
        </w:rPr>
        <w:t xml:space="preserve"> (</w:t>
      </w:r>
      <w:r w:rsidR="00934949">
        <w:t>390</w:t>
      </w:r>
      <w:r w:rsidR="000B0D42">
        <w:t>)</w:t>
      </w:r>
      <w:r w:rsidR="00934949">
        <w:t xml:space="preserve">, </w:t>
      </w:r>
      <w:r w:rsidR="00934949">
        <w:rPr>
          <w:i/>
        </w:rPr>
        <w:t>Stand vom</w:t>
      </w:r>
      <w:r w:rsidR="00934949" w:rsidRPr="00934949">
        <w:rPr>
          <w:i/>
        </w:rPr>
        <w:t xml:space="preserve"> Juli 2019</w:t>
      </w:r>
      <w:r w:rsidRPr="00934949">
        <w:rPr>
          <w:rFonts w:asciiTheme="minorHAnsi" w:hAnsiTheme="minorHAnsi"/>
          <w:i/>
        </w:rPr>
        <w:t>.</w:t>
      </w:r>
    </w:p>
    <w:p w:rsidR="000B0D42" w:rsidRDefault="000B0D42" w:rsidP="007079FD">
      <w:pPr>
        <w:pStyle w:val="Listenabsatz"/>
        <w:ind w:left="792"/>
        <w:rPr>
          <w:rFonts w:asciiTheme="minorHAnsi" w:hAnsiTheme="minorHAnsi"/>
        </w:rPr>
      </w:pPr>
      <w:r w:rsidRPr="007079FD">
        <w:rPr>
          <w:rFonts w:asciiTheme="minorHAnsi" w:hAnsiTheme="minorHAnsi"/>
        </w:rPr>
        <w:t>D</w:t>
      </w:r>
      <w:r w:rsidR="007079FD" w:rsidRPr="007079FD">
        <w:rPr>
          <w:rFonts w:asciiTheme="minorHAnsi" w:hAnsiTheme="minorHAnsi"/>
        </w:rPr>
        <w:t>ie Kirchengemeinde Wade</w:t>
      </w:r>
      <w:r w:rsidR="00EE7FF6">
        <w:rPr>
          <w:rFonts w:asciiTheme="minorHAnsi" w:hAnsiTheme="minorHAnsi"/>
        </w:rPr>
        <w:t>rn</w:t>
      </w:r>
      <w:r w:rsidR="007079FD" w:rsidRPr="007079FD">
        <w:rPr>
          <w:rFonts w:asciiTheme="minorHAnsi" w:hAnsiTheme="minorHAnsi"/>
        </w:rPr>
        <w:t xml:space="preserve">-Losheim </w:t>
      </w:r>
      <w:r>
        <w:rPr>
          <w:rFonts w:asciiTheme="minorHAnsi" w:hAnsiTheme="minorHAnsi"/>
        </w:rPr>
        <w:t xml:space="preserve">gehört damit </w:t>
      </w:r>
      <w:r w:rsidR="007079FD" w:rsidRPr="007079FD">
        <w:rPr>
          <w:rFonts w:asciiTheme="minorHAnsi" w:hAnsiTheme="minorHAnsi"/>
        </w:rPr>
        <w:t xml:space="preserve">zu den flächenmäßig größten Gemeinden in der </w:t>
      </w:r>
      <w:r>
        <w:rPr>
          <w:rFonts w:asciiTheme="minorHAnsi" w:hAnsiTheme="minorHAnsi"/>
        </w:rPr>
        <w:t>Evangelischen Kirche im Rheinland.</w:t>
      </w:r>
    </w:p>
    <w:p w:rsidR="007079FD" w:rsidRDefault="007079FD" w:rsidP="007079FD">
      <w:pPr>
        <w:pStyle w:val="Listenabsatz"/>
        <w:ind w:left="792"/>
        <w:rPr>
          <w:rFonts w:asciiTheme="minorHAnsi" w:hAnsiTheme="minorHAnsi"/>
        </w:rPr>
      </w:pPr>
      <w:r w:rsidRPr="007079FD">
        <w:rPr>
          <w:rFonts w:asciiTheme="minorHAnsi" w:hAnsiTheme="minorHAnsi"/>
        </w:rPr>
        <w:t xml:space="preserve">Außerdem sind etwa 60-70% der </w:t>
      </w:r>
      <w:r w:rsidR="000B0D42">
        <w:rPr>
          <w:rFonts w:asciiTheme="minorHAnsi" w:hAnsiTheme="minorHAnsi"/>
        </w:rPr>
        <w:t>Gemeindeglieder in den letzten 35 Jahren zugezogen. Sofern</w:t>
      </w:r>
      <w:r w:rsidRPr="007079FD">
        <w:rPr>
          <w:rFonts w:asciiTheme="minorHAnsi" w:hAnsiTheme="minorHAnsi"/>
        </w:rPr>
        <w:t xml:space="preserve"> es sich dabei um Familien handelt, sind die Ehen bis auf wenige Ausnahmen gemischt konfessionell.</w:t>
      </w:r>
    </w:p>
    <w:p w:rsidR="000B0D42" w:rsidRPr="007079FD" w:rsidRDefault="000B0D42" w:rsidP="007079FD">
      <w:pPr>
        <w:pStyle w:val="Listenabsatz"/>
        <w:ind w:left="792"/>
        <w:rPr>
          <w:rFonts w:asciiTheme="minorHAnsi" w:hAnsiTheme="minorHAnsi"/>
        </w:rPr>
      </w:pPr>
    </w:p>
    <w:p w:rsidR="007079FD" w:rsidRPr="00EE7FF6" w:rsidRDefault="007079FD" w:rsidP="002E6140">
      <w:pPr>
        <w:pStyle w:val="Listenabsatz"/>
        <w:ind w:left="792"/>
        <w:rPr>
          <w:rFonts w:asciiTheme="minorHAnsi" w:hAnsiTheme="minorHAnsi"/>
          <w:i/>
          <w:color w:val="000000" w:themeColor="text1"/>
        </w:rPr>
      </w:pPr>
      <w:r w:rsidRPr="00EE7FF6">
        <w:rPr>
          <w:rFonts w:asciiTheme="minorHAnsi" w:hAnsiTheme="minorHAnsi"/>
          <w:i/>
          <w:color w:val="000000" w:themeColor="text1"/>
        </w:rPr>
        <w:t>Altersstruktur</w:t>
      </w:r>
      <w:r w:rsidR="00934949">
        <w:rPr>
          <w:rFonts w:asciiTheme="minorHAnsi" w:hAnsiTheme="minorHAnsi"/>
          <w:i/>
          <w:color w:val="000000" w:themeColor="text1"/>
        </w:rPr>
        <w:t>, (aktueller Stand vom Juli 2019)</w:t>
      </w:r>
    </w:p>
    <w:p w:rsidR="007079FD" w:rsidRPr="007079FD" w:rsidRDefault="007079FD" w:rsidP="002E6140">
      <w:pPr>
        <w:pStyle w:val="Listenabsatz"/>
        <w:ind w:left="792"/>
        <w:rPr>
          <w:rFonts w:asciiTheme="minorHAnsi" w:hAnsiTheme="minorHAnsi"/>
        </w:rPr>
      </w:pPr>
    </w:p>
    <w:tbl>
      <w:tblPr>
        <w:tblStyle w:val="Tabellenraster"/>
        <w:tblW w:w="0" w:type="auto"/>
        <w:tblInd w:w="959" w:type="dxa"/>
        <w:tblLook w:val="04A0" w:firstRow="1" w:lastRow="0" w:firstColumn="1" w:lastColumn="0" w:noHBand="0" w:noVBand="1"/>
      </w:tblPr>
      <w:tblGrid>
        <w:gridCol w:w="1275"/>
        <w:gridCol w:w="1276"/>
        <w:gridCol w:w="1276"/>
        <w:gridCol w:w="1276"/>
      </w:tblGrid>
      <w:tr w:rsidR="00EE7FF6" w:rsidRPr="007079FD" w:rsidTr="00A94D95">
        <w:tc>
          <w:tcPr>
            <w:tcW w:w="1275" w:type="dxa"/>
            <w:shd w:val="clear" w:color="auto" w:fill="D9D9D9" w:themeFill="background1" w:themeFillShade="D9"/>
          </w:tcPr>
          <w:p w:rsidR="00EE7FF6" w:rsidRPr="007079FD" w:rsidRDefault="00EE7FF6" w:rsidP="00D06FBA">
            <w:pPr>
              <w:pStyle w:val="Listenabsatz"/>
              <w:ind w:left="0"/>
              <w:rPr>
                <w:rFonts w:asciiTheme="minorHAnsi" w:hAnsiTheme="minorHAnsi"/>
                <w:b/>
              </w:rPr>
            </w:pPr>
            <w:r w:rsidRPr="007079FD">
              <w:rPr>
                <w:rFonts w:asciiTheme="minorHAnsi" w:hAnsiTheme="minorHAnsi"/>
                <w:b/>
              </w:rPr>
              <w:t>Alter</w:t>
            </w:r>
          </w:p>
        </w:tc>
        <w:tc>
          <w:tcPr>
            <w:tcW w:w="1276" w:type="dxa"/>
            <w:shd w:val="clear" w:color="auto" w:fill="D9D9D9" w:themeFill="background1" w:themeFillShade="D9"/>
          </w:tcPr>
          <w:p w:rsidR="00EE7FF6" w:rsidRPr="007079FD" w:rsidRDefault="00EE7FF6" w:rsidP="007079FD">
            <w:pPr>
              <w:pStyle w:val="Listenabsatz"/>
              <w:ind w:left="0"/>
              <w:jc w:val="center"/>
              <w:rPr>
                <w:rFonts w:asciiTheme="minorHAnsi" w:hAnsiTheme="minorHAnsi"/>
                <w:b/>
              </w:rPr>
            </w:pPr>
            <w:r>
              <w:rPr>
                <w:rFonts w:asciiTheme="minorHAnsi" w:hAnsiTheme="minorHAnsi"/>
                <w:b/>
              </w:rPr>
              <w:t>2019</w:t>
            </w:r>
            <w:r w:rsidR="00934949">
              <w:rPr>
                <w:rFonts w:asciiTheme="minorHAnsi" w:hAnsiTheme="minorHAnsi"/>
                <w:b/>
              </w:rPr>
              <w:t xml:space="preserve"> </w:t>
            </w:r>
          </w:p>
        </w:tc>
        <w:tc>
          <w:tcPr>
            <w:tcW w:w="1276" w:type="dxa"/>
            <w:shd w:val="clear" w:color="auto" w:fill="D9D9D9" w:themeFill="background1" w:themeFillShade="D9"/>
          </w:tcPr>
          <w:p w:rsidR="00EE7FF6" w:rsidRPr="007079FD" w:rsidRDefault="00EE7FF6" w:rsidP="007079FD">
            <w:pPr>
              <w:pStyle w:val="Listenabsatz"/>
              <w:ind w:left="0"/>
              <w:jc w:val="center"/>
              <w:rPr>
                <w:rFonts w:asciiTheme="minorHAnsi" w:hAnsiTheme="minorHAnsi"/>
                <w:b/>
              </w:rPr>
            </w:pPr>
            <w:r w:rsidRPr="007079FD">
              <w:rPr>
                <w:rFonts w:asciiTheme="minorHAnsi" w:hAnsiTheme="minorHAnsi"/>
                <w:b/>
              </w:rPr>
              <w:t>2014</w:t>
            </w:r>
          </w:p>
        </w:tc>
        <w:tc>
          <w:tcPr>
            <w:tcW w:w="1276" w:type="dxa"/>
            <w:shd w:val="clear" w:color="auto" w:fill="D9D9D9" w:themeFill="background1" w:themeFillShade="D9"/>
          </w:tcPr>
          <w:p w:rsidR="00EE7FF6" w:rsidRPr="007079FD" w:rsidRDefault="00EE7FF6" w:rsidP="007079FD">
            <w:pPr>
              <w:pStyle w:val="Listenabsatz"/>
              <w:ind w:left="0"/>
              <w:jc w:val="center"/>
              <w:rPr>
                <w:rFonts w:asciiTheme="minorHAnsi" w:hAnsiTheme="minorHAnsi"/>
                <w:b/>
              </w:rPr>
            </w:pPr>
            <w:r w:rsidRPr="007079FD">
              <w:rPr>
                <w:rFonts w:asciiTheme="minorHAnsi" w:hAnsiTheme="minorHAnsi"/>
                <w:b/>
              </w:rPr>
              <w:t>2002</w:t>
            </w:r>
          </w:p>
        </w:tc>
      </w:tr>
      <w:tr w:rsidR="00EE7FF6" w:rsidRPr="007079FD" w:rsidTr="00A94D95">
        <w:tc>
          <w:tcPr>
            <w:tcW w:w="1275" w:type="dxa"/>
          </w:tcPr>
          <w:p w:rsidR="00EE7FF6" w:rsidRPr="007079FD" w:rsidRDefault="00EE7FF6" w:rsidP="00D06FBA">
            <w:pPr>
              <w:pStyle w:val="Listenabsatz"/>
              <w:ind w:left="0"/>
              <w:rPr>
                <w:rFonts w:asciiTheme="minorHAnsi" w:hAnsiTheme="minorHAnsi"/>
                <w:b/>
              </w:rPr>
            </w:pPr>
            <w:r w:rsidRPr="007079FD">
              <w:rPr>
                <w:rFonts w:asciiTheme="minorHAnsi" w:hAnsiTheme="minorHAnsi"/>
              </w:rPr>
              <w:t>0-10</w:t>
            </w:r>
          </w:p>
        </w:tc>
        <w:tc>
          <w:tcPr>
            <w:tcW w:w="1276" w:type="dxa"/>
          </w:tcPr>
          <w:p w:rsidR="00EE7FF6" w:rsidRDefault="00934949" w:rsidP="007079FD">
            <w:pPr>
              <w:pStyle w:val="Listenabsatz"/>
              <w:ind w:left="0"/>
              <w:jc w:val="center"/>
              <w:rPr>
                <w:rFonts w:asciiTheme="minorHAnsi" w:hAnsiTheme="minorHAnsi"/>
              </w:rPr>
            </w:pPr>
            <w:r>
              <w:rPr>
                <w:rFonts w:asciiTheme="minorHAnsi" w:hAnsiTheme="minorHAnsi"/>
              </w:rPr>
              <w:t>159</w:t>
            </w:r>
          </w:p>
        </w:tc>
        <w:tc>
          <w:tcPr>
            <w:tcW w:w="1276" w:type="dxa"/>
          </w:tcPr>
          <w:p w:rsidR="00EE7FF6" w:rsidRPr="007079FD" w:rsidRDefault="00EE7FF6" w:rsidP="007079FD">
            <w:pPr>
              <w:pStyle w:val="Listenabsatz"/>
              <w:ind w:left="0"/>
              <w:jc w:val="center"/>
              <w:rPr>
                <w:rFonts w:asciiTheme="minorHAnsi" w:hAnsiTheme="minorHAnsi"/>
                <w:b/>
              </w:rPr>
            </w:pPr>
            <w:r>
              <w:rPr>
                <w:rFonts w:asciiTheme="minorHAnsi" w:hAnsiTheme="minorHAnsi"/>
              </w:rPr>
              <w:t>151</w:t>
            </w:r>
          </w:p>
        </w:tc>
        <w:tc>
          <w:tcPr>
            <w:tcW w:w="1276" w:type="dxa"/>
          </w:tcPr>
          <w:p w:rsidR="00EE7FF6" w:rsidRPr="007079FD" w:rsidRDefault="00EE7FF6" w:rsidP="007079FD">
            <w:pPr>
              <w:pStyle w:val="Listenabsatz"/>
              <w:ind w:left="0"/>
              <w:jc w:val="center"/>
              <w:rPr>
                <w:rFonts w:asciiTheme="minorHAnsi" w:hAnsiTheme="minorHAnsi"/>
                <w:b/>
              </w:rPr>
            </w:pPr>
            <w:r w:rsidRPr="007079FD">
              <w:rPr>
                <w:rFonts w:asciiTheme="minorHAnsi" w:hAnsiTheme="minorHAnsi"/>
              </w:rPr>
              <w:t>194</w:t>
            </w:r>
          </w:p>
        </w:tc>
      </w:tr>
      <w:tr w:rsidR="00EE7FF6" w:rsidRPr="007079FD" w:rsidTr="00A94D95">
        <w:tc>
          <w:tcPr>
            <w:tcW w:w="1275" w:type="dxa"/>
          </w:tcPr>
          <w:p w:rsidR="00EE7FF6" w:rsidRPr="007079FD" w:rsidRDefault="00EE7FF6" w:rsidP="007079FD">
            <w:pPr>
              <w:pStyle w:val="Listenabsatz"/>
              <w:ind w:left="0"/>
              <w:rPr>
                <w:rFonts w:asciiTheme="minorHAnsi" w:hAnsiTheme="minorHAnsi"/>
              </w:rPr>
            </w:pPr>
            <w:r>
              <w:rPr>
                <w:rFonts w:asciiTheme="minorHAnsi" w:hAnsiTheme="minorHAnsi"/>
              </w:rPr>
              <w:t>11</w:t>
            </w:r>
            <w:r w:rsidRPr="007079FD">
              <w:rPr>
                <w:rFonts w:asciiTheme="minorHAnsi" w:hAnsiTheme="minorHAnsi"/>
              </w:rPr>
              <w:t>-20</w:t>
            </w:r>
          </w:p>
        </w:tc>
        <w:tc>
          <w:tcPr>
            <w:tcW w:w="1276" w:type="dxa"/>
          </w:tcPr>
          <w:p w:rsidR="00EE7FF6" w:rsidRDefault="00EE7FF6" w:rsidP="007079FD">
            <w:pPr>
              <w:pStyle w:val="Listenabsatz"/>
              <w:ind w:left="0"/>
              <w:jc w:val="center"/>
              <w:rPr>
                <w:rFonts w:asciiTheme="minorHAnsi" w:hAnsiTheme="minorHAnsi"/>
              </w:rPr>
            </w:pPr>
            <w:r>
              <w:rPr>
                <w:rFonts w:asciiTheme="minorHAnsi" w:hAnsiTheme="minorHAnsi"/>
              </w:rPr>
              <w:t>22</w:t>
            </w:r>
            <w:r w:rsidR="00934949">
              <w:rPr>
                <w:rFonts w:asciiTheme="minorHAnsi" w:hAnsiTheme="minorHAnsi"/>
              </w:rPr>
              <w:t>1</w:t>
            </w:r>
          </w:p>
        </w:tc>
        <w:tc>
          <w:tcPr>
            <w:tcW w:w="1276" w:type="dxa"/>
          </w:tcPr>
          <w:p w:rsidR="00EE7FF6" w:rsidRPr="007079FD" w:rsidRDefault="00EE7FF6" w:rsidP="007079FD">
            <w:pPr>
              <w:pStyle w:val="Listenabsatz"/>
              <w:ind w:left="0"/>
              <w:jc w:val="center"/>
              <w:rPr>
                <w:rFonts w:asciiTheme="minorHAnsi" w:hAnsiTheme="minorHAnsi"/>
              </w:rPr>
            </w:pPr>
            <w:r>
              <w:rPr>
                <w:rFonts w:asciiTheme="minorHAnsi" w:hAnsiTheme="minorHAnsi"/>
              </w:rPr>
              <w:t>248</w:t>
            </w:r>
          </w:p>
        </w:tc>
        <w:tc>
          <w:tcPr>
            <w:tcW w:w="1276" w:type="dxa"/>
          </w:tcPr>
          <w:p w:rsidR="00EE7FF6" w:rsidRPr="007079FD" w:rsidRDefault="00EE7FF6" w:rsidP="007079FD">
            <w:pPr>
              <w:pStyle w:val="Listenabsatz"/>
              <w:ind w:left="0"/>
              <w:jc w:val="center"/>
              <w:rPr>
                <w:rFonts w:asciiTheme="minorHAnsi" w:hAnsiTheme="minorHAnsi"/>
              </w:rPr>
            </w:pPr>
            <w:r w:rsidRPr="007079FD">
              <w:rPr>
                <w:rFonts w:asciiTheme="minorHAnsi" w:hAnsiTheme="minorHAnsi"/>
              </w:rPr>
              <w:t>330</w:t>
            </w:r>
          </w:p>
        </w:tc>
      </w:tr>
      <w:tr w:rsidR="00EE7FF6" w:rsidRPr="007079FD" w:rsidTr="00A94D95">
        <w:tc>
          <w:tcPr>
            <w:tcW w:w="1275" w:type="dxa"/>
          </w:tcPr>
          <w:p w:rsidR="00EE7FF6" w:rsidRPr="007079FD" w:rsidRDefault="00EE7FF6" w:rsidP="00D06FBA">
            <w:pPr>
              <w:pStyle w:val="Listenabsatz"/>
              <w:ind w:left="0"/>
              <w:rPr>
                <w:rFonts w:asciiTheme="minorHAnsi" w:hAnsiTheme="minorHAnsi"/>
              </w:rPr>
            </w:pPr>
            <w:r>
              <w:rPr>
                <w:rFonts w:asciiTheme="minorHAnsi" w:hAnsiTheme="minorHAnsi"/>
              </w:rPr>
              <w:t>21</w:t>
            </w:r>
            <w:r w:rsidRPr="007079FD">
              <w:rPr>
                <w:rFonts w:asciiTheme="minorHAnsi" w:hAnsiTheme="minorHAnsi"/>
              </w:rPr>
              <w:t>-50</w:t>
            </w:r>
          </w:p>
        </w:tc>
        <w:tc>
          <w:tcPr>
            <w:tcW w:w="1276" w:type="dxa"/>
          </w:tcPr>
          <w:p w:rsidR="00EE7FF6" w:rsidRDefault="00934949" w:rsidP="007079FD">
            <w:pPr>
              <w:pStyle w:val="Listenabsatz"/>
              <w:ind w:left="0"/>
              <w:jc w:val="center"/>
              <w:rPr>
                <w:rFonts w:asciiTheme="minorHAnsi" w:hAnsiTheme="minorHAnsi"/>
              </w:rPr>
            </w:pPr>
            <w:r>
              <w:rPr>
                <w:rFonts w:asciiTheme="minorHAnsi" w:hAnsiTheme="minorHAnsi"/>
              </w:rPr>
              <w:t>959</w:t>
            </w:r>
          </w:p>
        </w:tc>
        <w:tc>
          <w:tcPr>
            <w:tcW w:w="1276" w:type="dxa"/>
          </w:tcPr>
          <w:p w:rsidR="00EE7FF6" w:rsidRPr="007079FD" w:rsidRDefault="00EE7FF6" w:rsidP="007079FD">
            <w:pPr>
              <w:pStyle w:val="Listenabsatz"/>
              <w:ind w:left="0"/>
              <w:jc w:val="center"/>
              <w:rPr>
                <w:rFonts w:asciiTheme="minorHAnsi" w:hAnsiTheme="minorHAnsi"/>
              </w:rPr>
            </w:pPr>
            <w:r>
              <w:rPr>
                <w:rFonts w:asciiTheme="minorHAnsi" w:hAnsiTheme="minorHAnsi"/>
              </w:rPr>
              <w:t>1092</w:t>
            </w:r>
          </w:p>
        </w:tc>
        <w:tc>
          <w:tcPr>
            <w:tcW w:w="1276" w:type="dxa"/>
          </w:tcPr>
          <w:p w:rsidR="00EE7FF6" w:rsidRPr="007079FD" w:rsidRDefault="00EE7FF6" w:rsidP="007079FD">
            <w:pPr>
              <w:pStyle w:val="Listenabsatz"/>
              <w:ind w:left="0"/>
              <w:jc w:val="center"/>
              <w:rPr>
                <w:rFonts w:asciiTheme="minorHAnsi" w:hAnsiTheme="minorHAnsi"/>
              </w:rPr>
            </w:pPr>
            <w:r w:rsidRPr="007079FD">
              <w:rPr>
                <w:rFonts w:asciiTheme="minorHAnsi" w:hAnsiTheme="minorHAnsi"/>
              </w:rPr>
              <w:t>1180</w:t>
            </w:r>
          </w:p>
        </w:tc>
      </w:tr>
      <w:tr w:rsidR="00EE7FF6" w:rsidRPr="007079FD" w:rsidTr="00A94D95">
        <w:tc>
          <w:tcPr>
            <w:tcW w:w="1275" w:type="dxa"/>
          </w:tcPr>
          <w:p w:rsidR="00EE7FF6" w:rsidRPr="007079FD" w:rsidRDefault="00EE7FF6" w:rsidP="00D06FBA">
            <w:pPr>
              <w:pStyle w:val="Listenabsatz"/>
              <w:ind w:left="0"/>
              <w:rPr>
                <w:rFonts w:asciiTheme="minorHAnsi" w:hAnsiTheme="minorHAnsi"/>
              </w:rPr>
            </w:pPr>
            <w:r>
              <w:rPr>
                <w:rFonts w:asciiTheme="minorHAnsi" w:hAnsiTheme="minorHAnsi"/>
              </w:rPr>
              <w:t>51</w:t>
            </w:r>
            <w:r w:rsidRPr="007079FD">
              <w:rPr>
                <w:rFonts w:asciiTheme="minorHAnsi" w:hAnsiTheme="minorHAnsi"/>
              </w:rPr>
              <w:t>-65</w:t>
            </w:r>
          </w:p>
        </w:tc>
        <w:tc>
          <w:tcPr>
            <w:tcW w:w="1276" w:type="dxa"/>
          </w:tcPr>
          <w:p w:rsidR="00EE7FF6" w:rsidRDefault="00934949" w:rsidP="007079FD">
            <w:pPr>
              <w:pStyle w:val="Listenabsatz"/>
              <w:ind w:left="0"/>
              <w:jc w:val="center"/>
              <w:rPr>
                <w:rFonts w:asciiTheme="minorHAnsi" w:hAnsiTheme="minorHAnsi"/>
              </w:rPr>
            </w:pPr>
            <w:r>
              <w:rPr>
                <w:rFonts w:asciiTheme="minorHAnsi" w:hAnsiTheme="minorHAnsi"/>
              </w:rPr>
              <w:t>624</w:t>
            </w:r>
          </w:p>
        </w:tc>
        <w:tc>
          <w:tcPr>
            <w:tcW w:w="1276" w:type="dxa"/>
          </w:tcPr>
          <w:p w:rsidR="00EE7FF6" w:rsidRPr="007079FD" w:rsidRDefault="00EE7FF6" w:rsidP="007079FD">
            <w:pPr>
              <w:pStyle w:val="Listenabsatz"/>
              <w:ind w:left="0"/>
              <w:jc w:val="center"/>
              <w:rPr>
                <w:rFonts w:asciiTheme="minorHAnsi" w:hAnsiTheme="minorHAnsi"/>
              </w:rPr>
            </w:pPr>
            <w:r>
              <w:rPr>
                <w:rFonts w:asciiTheme="minorHAnsi" w:hAnsiTheme="minorHAnsi"/>
              </w:rPr>
              <w:t>643</w:t>
            </w:r>
          </w:p>
        </w:tc>
        <w:tc>
          <w:tcPr>
            <w:tcW w:w="1276" w:type="dxa"/>
          </w:tcPr>
          <w:p w:rsidR="00EE7FF6" w:rsidRPr="007079FD" w:rsidRDefault="00EE7FF6" w:rsidP="007079FD">
            <w:pPr>
              <w:pStyle w:val="Listenabsatz"/>
              <w:ind w:left="0"/>
              <w:jc w:val="center"/>
              <w:rPr>
                <w:rFonts w:asciiTheme="minorHAnsi" w:hAnsiTheme="minorHAnsi"/>
              </w:rPr>
            </w:pPr>
            <w:r w:rsidRPr="007079FD">
              <w:rPr>
                <w:rFonts w:asciiTheme="minorHAnsi" w:hAnsiTheme="minorHAnsi"/>
              </w:rPr>
              <w:t>549</w:t>
            </w:r>
          </w:p>
        </w:tc>
      </w:tr>
      <w:tr w:rsidR="00EE7FF6" w:rsidRPr="007079FD" w:rsidTr="00A94D95">
        <w:tc>
          <w:tcPr>
            <w:tcW w:w="1275" w:type="dxa"/>
          </w:tcPr>
          <w:p w:rsidR="00EE7FF6" w:rsidRPr="007079FD" w:rsidRDefault="00EE7FF6" w:rsidP="00D06FBA">
            <w:pPr>
              <w:pStyle w:val="Listenabsatz"/>
              <w:ind w:left="0"/>
              <w:rPr>
                <w:rFonts w:asciiTheme="minorHAnsi" w:hAnsiTheme="minorHAnsi"/>
              </w:rPr>
            </w:pPr>
            <w:r w:rsidRPr="007079FD">
              <w:rPr>
                <w:rFonts w:asciiTheme="minorHAnsi" w:hAnsiTheme="minorHAnsi"/>
              </w:rPr>
              <w:t>ab 6</w:t>
            </w:r>
            <w:r>
              <w:rPr>
                <w:rFonts w:asciiTheme="minorHAnsi" w:hAnsiTheme="minorHAnsi"/>
              </w:rPr>
              <w:t>6</w:t>
            </w:r>
          </w:p>
        </w:tc>
        <w:tc>
          <w:tcPr>
            <w:tcW w:w="1276" w:type="dxa"/>
          </w:tcPr>
          <w:p w:rsidR="00EE7FF6" w:rsidRDefault="00934949" w:rsidP="007079FD">
            <w:pPr>
              <w:pStyle w:val="Listenabsatz"/>
              <w:ind w:left="0"/>
              <w:jc w:val="center"/>
              <w:rPr>
                <w:rFonts w:asciiTheme="minorHAnsi" w:hAnsiTheme="minorHAnsi"/>
              </w:rPr>
            </w:pPr>
            <w:r>
              <w:rPr>
                <w:rFonts w:asciiTheme="minorHAnsi" w:hAnsiTheme="minorHAnsi"/>
              </w:rPr>
              <w:t>545</w:t>
            </w:r>
          </w:p>
        </w:tc>
        <w:tc>
          <w:tcPr>
            <w:tcW w:w="1276" w:type="dxa"/>
          </w:tcPr>
          <w:p w:rsidR="00EE7FF6" w:rsidRPr="007079FD" w:rsidRDefault="00EE7FF6" w:rsidP="007079FD">
            <w:pPr>
              <w:pStyle w:val="Listenabsatz"/>
              <w:ind w:left="0"/>
              <w:jc w:val="center"/>
              <w:rPr>
                <w:rFonts w:asciiTheme="minorHAnsi" w:hAnsiTheme="minorHAnsi"/>
              </w:rPr>
            </w:pPr>
            <w:r>
              <w:rPr>
                <w:rFonts w:asciiTheme="minorHAnsi" w:hAnsiTheme="minorHAnsi"/>
              </w:rPr>
              <w:t>520</w:t>
            </w:r>
          </w:p>
        </w:tc>
        <w:tc>
          <w:tcPr>
            <w:tcW w:w="1276" w:type="dxa"/>
          </w:tcPr>
          <w:p w:rsidR="00EE7FF6" w:rsidRPr="007079FD" w:rsidRDefault="00EE7FF6" w:rsidP="007079FD">
            <w:pPr>
              <w:pStyle w:val="Listenabsatz"/>
              <w:ind w:left="0"/>
              <w:jc w:val="center"/>
              <w:rPr>
                <w:rFonts w:asciiTheme="minorHAnsi" w:hAnsiTheme="minorHAnsi"/>
              </w:rPr>
            </w:pPr>
            <w:r w:rsidRPr="007079FD">
              <w:rPr>
                <w:rFonts w:asciiTheme="minorHAnsi" w:hAnsiTheme="minorHAnsi"/>
              </w:rPr>
              <w:t>451</w:t>
            </w:r>
          </w:p>
        </w:tc>
      </w:tr>
      <w:tr w:rsidR="00EE7FF6" w:rsidRPr="007079FD" w:rsidTr="00A94D95">
        <w:tc>
          <w:tcPr>
            <w:tcW w:w="1275" w:type="dxa"/>
          </w:tcPr>
          <w:p w:rsidR="00EE7FF6" w:rsidRPr="007079FD" w:rsidRDefault="00EE7FF6" w:rsidP="007079FD">
            <w:pPr>
              <w:pStyle w:val="Listenabsatz"/>
              <w:ind w:left="0"/>
              <w:rPr>
                <w:rFonts w:asciiTheme="minorHAnsi" w:hAnsiTheme="minorHAnsi"/>
              </w:rPr>
            </w:pPr>
            <w:r>
              <w:rPr>
                <w:rFonts w:asciiTheme="minorHAnsi" w:hAnsiTheme="minorHAnsi"/>
              </w:rPr>
              <w:t>gesamt</w:t>
            </w:r>
          </w:p>
        </w:tc>
        <w:tc>
          <w:tcPr>
            <w:tcW w:w="1276" w:type="dxa"/>
          </w:tcPr>
          <w:p w:rsidR="00EE7FF6" w:rsidRDefault="00934949" w:rsidP="007079FD">
            <w:pPr>
              <w:pStyle w:val="Listenabsatz"/>
              <w:ind w:left="0"/>
              <w:jc w:val="center"/>
              <w:rPr>
                <w:rFonts w:asciiTheme="minorHAnsi" w:hAnsiTheme="minorHAnsi"/>
              </w:rPr>
            </w:pPr>
            <w:r>
              <w:rPr>
                <w:rFonts w:asciiTheme="minorHAnsi" w:hAnsiTheme="minorHAnsi"/>
              </w:rPr>
              <w:t>2508</w:t>
            </w:r>
          </w:p>
        </w:tc>
        <w:tc>
          <w:tcPr>
            <w:tcW w:w="1276" w:type="dxa"/>
          </w:tcPr>
          <w:p w:rsidR="00EE7FF6" w:rsidRPr="007079FD" w:rsidRDefault="00EE7FF6" w:rsidP="007079FD">
            <w:pPr>
              <w:pStyle w:val="Listenabsatz"/>
              <w:ind w:left="0"/>
              <w:jc w:val="center"/>
              <w:rPr>
                <w:rFonts w:asciiTheme="minorHAnsi" w:hAnsiTheme="minorHAnsi"/>
              </w:rPr>
            </w:pPr>
            <w:r>
              <w:rPr>
                <w:rFonts w:asciiTheme="minorHAnsi" w:hAnsiTheme="minorHAnsi"/>
              </w:rPr>
              <w:fldChar w:fldCharType="begin"/>
            </w:r>
            <w:r>
              <w:rPr>
                <w:rFonts w:asciiTheme="minorHAnsi" w:hAnsiTheme="minorHAnsi"/>
              </w:rPr>
              <w:instrText xml:space="preserve"> =SUM(ABOVE) </w:instrText>
            </w:r>
            <w:r>
              <w:rPr>
                <w:rFonts w:asciiTheme="minorHAnsi" w:hAnsiTheme="minorHAnsi"/>
              </w:rPr>
              <w:fldChar w:fldCharType="separate"/>
            </w:r>
            <w:r>
              <w:rPr>
                <w:rFonts w:asciiTheme="minorHAnsi" w:hAnsiTheme="minorHAnsi"/>
                <w:noProof/>
              </w:rPr>
              <w:t>2654</w:t>
            </w:r>
            <w:r>
              <w:rPr>
                <w:rFonts w:asciiTheme="minorHAnsi" w:hAnsiTheme="minorHAnsi"/>
              </w:rPr>
              <w:fldChar w:fldCharType="end"/>
            </w:r>
          </w:p>
        </w:tc>
        <w:tc>
          <w:tcPr>
            <w:tcW w:w="1276" w:type="dxa"/>
          </w:tcPr>
          <w:p w:rsidR="00EE7FF6" w:rsidRPr="007079FD" w:rsidRDefault="00EE7FF6" w:rsidP="007079FD">
            <w:pPr>
              <w:pStyle w:val="Listenabsatz"/>
              <w:ind w:left="0"/>
              <w:jc w:val="center"/>
              <w:rPr>
                <w:rFonts w:asciiTheme="minorHAnsi" w:hAnsiTheme="minorHAnsi"/>
              </w:rPr>
            </w:pPr>
            <w:r>
              <w:rPr>
                <w:rFonts w:asciiTheme="minorHAnsi" w:hAnsiTheme="minorHAnsi"/>
              </w:rPr>
              <w:fldChar w:fldCharType="begin"/>
            </w:r>
            <w:r>
              <w:rPr>
                <w:rFonts w:asciiTheme="minorHAnsi" w:hAnsiTheme="minorHAnsi"/>
              </w:rPr>
              <w:instrText xml:space="preserve"> =SUM(ABOVE) </w:instrText>
            </w:r>
            <w:r>
              <w:rPr>
                <w:rFonts w:asciiTheme="minorHAnsi" w:hAnsiTheme="minorHAnsi"/>
              </w:rPr>
              <w:fldChar w:fldCharType="separate"/>
            </w:r>
            <w:r>
              <w:rPr>
                <w:rFonts w:asciiTheme="minorHAnsi" w:hAnsiTheme="minorHAnsi"/>
                <w:noProof/>
              </w:rPr>
              <w:t>2704</w:t>
            </w:r>
            <w:r>
              <w:rPr>
                <w:rFonts w:asciiTheme="minorHAnsi" w:hAnsiTheme="minorHAnsi"/>
              </w:rPr>
              <w:fldChar w:fldCharType="end"/>
            </w:r>
          </w:p>
        </w:tc>
      </w:tr>
    </w:tbl>
    <w:p w:rsidR="007079FD" w:rsidRPr="007079FD" w:rsidRDefault="007079FD" w:rsidP="007079FD">
      <w:pPr>
        <w:pStyle w:val="Listenabsatz"/>
        <w:ind w:left="792"/>
        <w:rPr>
          <w:rFonts w:asciiTheme="minorHAnsi" w:hAnsiTheme="minorHAnsi"/>
        </w:rPr>
      </w:pPr>
    </w:p>
    <w:p w:rsidR="002E6140" w:rsidRDefault="002E6140" w:rsidP="002E6140">
      <w:pPr>
        <w:pStyle w:val="Listenabsatz"/>
        <w:ind w:left="792"/>
        <w:rPr>
          <w:rFonts w:asciiTheme="minorHAnsi" w:hAnsiTheme="minorHAnsi"/>
          <w:i/>
        </w:rPr>
      </w:pPr>
      <w:r w:rsidRPr="00947D42">
        <w:rPr>
          <w:rFonts w:asciiTheme="minorHAnsi" w:hAnsiTheme="minorHAnsi"/>
          <w:i/>
        </w:rPr>
        <w:t>Gebäude</w:t>
      </w:r>
    </w:p>
    <w:p w:rsidR="000B0D42" w:rsidRDefault="00695974" w:rsidP="002E6140">
      <w:pPr>
        <w:pStyle w:val="Listenabsatz"/>
        <w:ind w:left="792"/>
        <w:rPr>
          <w:rFonts w:asciiTheme="minorHAnsi" w:hAnsiTheme="minorHAnsi"/>
        </w:rPr>
      </w:pPr>
      <w:r>
        <w:rPr>
          <w:rFonts w:asciiTheme="minorHAnsi" w:hAnsiTheme="minorHAnsi"/>
        </w:rPr>
        <w:t>Neben der 1896 erbauten evangelischen Kirche in Wadern finden im 1996 neu errichteten Gemeindezentrum in Losheim am See regelmäßig Gottesdienste statt. Darüber hinaus unterhält die evangelische Kirchengemeinde Wadern-Losheim noch ein Pfarrhaus in Wadern und ein Gemeindehaus in Wadern, in dem auch das Gemeindebüro und zwei Miet-Wohnungen integriert sind. Sowohl im Gemeindezentrum in Losheim als auch in dem Gemeindehaus in Wadern treffen sich die Gruppen der Gemeinde.</w:t>
      </w:r>
    </w:p>
    <w:p w:rsidR="00695974" w:rsidRPr="000B0D42" w:rsidRDefault="00695974" w:rsidP="002E6140">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Die Ausgangssituation – Innensicht</w:t>
      </w:r>
    </w:p>
    <w:p w:rsidR="00695974" w:rsidRPr="00695974" w:rsidRDefault="00695974" w:rsidP="00695974">
      <w:pPr>
        <w:pStyle w:val="Listenabsatz"/>
        <w:ind w:left="792"/>
        <w:rPr>
          <w:rFonts w:asciiTheme="minorHAnsi" w:hAnsiTheme="minorHAnsi"/>
        </w:rPr>
      </w:pPr>
      <w:r w:rsidRPr="00695974">
        <w:rPr>
          <w:rFonts w:asciiTheme="minorHAnsi" w:hAnsiTheme="minorHAnsi"/>
        </w:rPr>
        <w:t xml:space="preserve">Die biblische Botschaft von Jesus Christus ist der Grund, auf dem die Gemeinde steht und die Wurzel, aus der die Gemeinschaft lebt. Verkündigung und Seelsorge sind zentrale Aufgaben der Gemeinde, die im gemeinsamen Feiern von Gottesdiensten und in Zusammenkünften zum Gespräch über biblische Texte wahrgenommen werden. Gottesdienste und </w:t>
      </w:r>
      <w:r w:rsidR="008D2439">
        <w:rPr>
          <w:rFonts w:asciiTheme="minorHAnsi" w:hAnsiTheme="minorHAnsi"/>
        </w:rPr>
        <w:t xml:space="preserve">Gruppen </w:t>
      </w:r>
      <w:r w:rsidRPr="00695974">
        <w:rPr>
          <w:rFonts w:asciiTheme="minorHAnsi" w:hAnsiTheme="minorHAnsi"/>
        </w:rPr>
        <w:t>fördern das Gemeinschaftserlebnis.</w:t>
      </w:r>
    </w:p>
    <w:p w:rsidR="00695974" w:rsidRPr="00695974" w:rsidRDefault="00695974" w:rsidP="00695974">
      <w:pPr>
        <w:pStyle w:val="Listenabsatz"/>
        <w:ind w:left="792"/>
        <w:rPr>
          <w:rFonts w:asciiTheme="minorHAnsi" w:hAnsiTheme="minorHAnsi"/>
        </w:rPr>
      </w:pPr>
      <w:r w:rsidRPr="00695974">
        <w:rPr>
          <w:rFonts w:asciiTheme="minorHAnsi" w:hAnsiTheme="minorHAnsi"/>
        </w:rPr>
        <w:t xml:space="preserve">Die Zusammenkünfte werden in unterschiedlichen Formen und an verschiedenen Orten durchgeführt, um die Bedürfnisse möglichst vieler Menschen unserer </w:t>
      </w:r>
      <w:r w:rsidR="008D2439">
        <w:rPr>
          <w:rFonts w:asciiTheme="minorHAnsi" w:hAnsiTheme="minorHAnsi"/>
        </w:rPr>
        <w:t xml:space="preserve">flächenmäßig weit ausgedehnten </w:t>
      </w:r>
      <w:r w:rsidRPr="00695974">
        <w:rPr>
          <w:rFonts w:asciiTheme="minorHAnsi" w:hAnsiTheme="minorHAnsi"/>
        </w:rPr>
        <w:t>Gemeinde zu erfüllen. Insbesondere gilt es</w:t>
      </w:r>
      <w:r w:rsidR="008D2439">
        <w:rPr>
          <w:rFonts w:asciiTheme="minorHAnsi" w:hAnsiTheme="minorHAnsi"/>
        </w:rPr>
        <w:t>,</w:t>
      </w:r>
      <w:r w:rsidRPr="00695974">
        <w:rPr>
          <w:rFonts w:asciiTheme="minorHAnsi" w:hAnsiTheme="minorHAnsi"/>
        </w:rPr>
        <w:t xml:space="preserve"> das Bewusstsein der Menschen in den einzelnen Orten dafür zu stärken, dass sie ein Teil der ganzen Gemeinde sind.</w:t>
      </w:r>
    </w:p>
    <w:p w:rsidR="00695974" w:rsidRDefault="00695974" w:rsidP="00695974">
      <w:pPr>
        <w:pStyle w:val="Listenabsatz"/>
        <w:ind w:left="792"/>
        <w:contextualSpacing w:val="0"/>
        <w:rPr>
          <w:rFonts w:asciiTheme="minorHAnsi" w:hAnsiTheme="minorHAnsi"/>
        </w:rPr>
      </w:pPr>
      <w:r w:rsidRPr="00695974">
        <w:rPr>
          <w:rFonts w:asciiTheme="minorHAnsi" w:hAnsiTheme="minorHAnsi"/>
        </w:rPr>
        <w:t>Sowohl traditionellen liturgischen Formen, die meist älteren Menschen wichtig sind, als auch neueren Formen der Gottesdienstgestaltung, die dem Lebensgefühl</w:t>
      </w:r>
      <w:r w:rsidR="008D2439">
        <w:rPr>
          <w:rFonts w:asciiTheme="minorHAnsi" w:hAnsiTheme="minorHAnsi"/>
        </w:rPr>
        <w:t xml:space="preserve"> junger Menschen entspricht</w:t>
      </w:r>
      <w:r w:rsidRPr="00695974">
        <w:rPr>
          <w:rFonts w:asciiTheme="minorHAnsi" w:hAnsiTheme="minorHAnsi"/>
        </w:rPr>
        <w:t>, wird Raum gegeben.</w:t>
      </w:r>
    </w:p>
    <w:p w:rsidR="008D2439" w:rsidRDefault="008D2439" w:rsidP="00695974">
      <w:pPr>
        <w:pStyle w:val="Listenabsatz"/>
        <w:ind w:left="792"/>
        <w:contextualSpacing w:val="0"/>
        <w:rPr>
          <w:rFonts w:asciiTheme="minorHAnsi" w:hAnsiTheme="minorHAnsi"/>
        </w:rPr>
      </w:pPr>
      <w:r>
        <w:rPr>
          <w:rFonts w:asciiTheme="minorHAnsi" w:hAnsiTheme="minorHAnsi"/>
        </w:rPr>
        <w:t>Die verschiedenen Gruppen der Gemeinde tragen zur Stärkung der Gemeinschaft in der Gemeinde bei.</w:t>
      </w:r>
    </w:p>
    <w:p w:rsidR="002E6140" w:rsidRPr="008D2439" w:rsidRDefault="002E6140" w:rsidP="00695974">
      <w:pPr>
        <w:pStyle w:val="Listenabsatz"/>
        <w:ind w:left="792"/>
        <w:contextualSpacing w:val="0"/>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Einnahmen</w:t>
      </w:r>
    </w:p>
    <w:p w:rsidR="00695974" w:rsidRPr="00695974" w:rsidRDefault="00695974" w:rsidP="00695974">
      <w:pPr>
        <w:pStyle w:val="Listenabsatz"/>
        <w:ind w:left="792"/>
        <w:rPr>
          <w:rFonts w:asciiTheme="minorHAnsi" w:hAnsiTheme="minorHAnsi"/>
        </w:rPr>
      </w:pPr>
      <w:r w:rsidRPr="00695974">
        <w:rPr>
          <w:rFonts w:asciiTheme="minorHAnsi" w:hAnsiTheme="minorHAnsi"/>
        </w:rPr>
        <w:t xml:space="preserve">Die Haupteinnahmequelle der Kirchengemeinde </w:t>
      </w:r>
      <w:r>
        <w:rPr>
          <w:rFonts w:asciiTheme="minorHAnsi" w:hAnsiTheme="minorHAnsi"/>
        </w:rPr>
        <w:t>Wadern-Losheim</w:t>
      </w:r>
      <w:r w:rsidRPr="00695974">
        <w:rPr>
          <w:rFonts w:asciiTheme="minorHAnsi" w:hAnsiTheme="minorHAnsi"/>
        </w:rPr>
        <w:t xml:space="preserve"> ist die Kirchensteuer. Darüber hinaus ergeben </w:t>
      </w:r>
      <w:r>
        <w:rPr>
          <w:rFonts w:asciiTheme="minorHAnsi" w:hAnsiTheme="minorHAnsi"/>
        </w:rPr>
        <w:t>sich Einnahmen aus Vermietungen</w:t>
      </w:r>
      <w:r w:rsidRPr="00695974">
        <w:rPr>
          <w:rFonts w:asciiTheme="minorHAnsi" w:hAnsiTheme="minorHAnsi"/>
        </w:rPr>
        <w:t xml:space="preserve"> sowie individuellen Spenden und Kollekten</w:t>
      </w:r>
      <w:r w:rsidR="001F57F0">
        <w:rPr>
          <w:rFonts w:asciiTheme="minorHAnsi" w:hAnsiTheme="minorHAnsi"/>
        </w:rPr>
        <w:t>.</w:t>
      </w:r>
    </w:p>
    <w:p w:rsidR="002E6140" w:rsidRDefault="00695974" w:rsidP="00695974">
      <w:pPr>
        <w:pStyle w:val="Listenabsatz"/>
        <w:ind w:left="792"/>
        <w:rPr>
          <w:rFonts w:asciiTheme="minorHAnsi" w:hAnsiTheme="minorHAnsi"/>
        </w:rPr>
      </w:pPr>
      <w:r w:rsidRPr="00695974">
        <w:rPr>
          <w:rFonts w:asciiTheme="minorHAnsi" w:hAnsiTheme="minorHAnsi"/>
        </w:rPr>
        <w:t xml:space="preserve">Bei Freizeitmaßnahmen </w:t>
      </w:r>
      <w:r>
        <w:rPr>
          <w:rFonts w:asciiTheme="minorHAnsi" w:hAnsiTheme="minorHAnsi"/>
        </w:rPr>
        <w:t>und Ausflüge</w:t>
      </w:r>
      <w:r w:rsidR="008D2439">
        <w:rPr>
          <w:rFonts w:asciiTheme="minorHAnsi" w:hAnsiTheme="minorHAnsi"/>
        </w:rPr>
        <w:t>n</w:t>
      </w:r>
      <w:r>
        <w:rPr>
          <w:rFonts w:asciiTheme="minorHAnsi" w:hAnsiTheme="minorHAnsi"/>
        </w:rPr>
        <w:t xml:space="preserve"> </w:t>
      </w:r>
      <w:r w:rsidRPr="00695974">
        <w:rPr>
          <w:rFonts w:asciiTheme="minorHAnsi" w:hAnsiTheme="minorHAnsi"/>
        </w:rPr>
        <w:t>erhebt die Kirchengemeinde Teilnehmerbeiträge.</w:t>
      </w:r>
    </w:p>
    <w:p w:rsidR="00695974" w:rsidRDefault="00695974" w:rsidP="00695974">
      <w:pPr>
        <w:pStyle w:val="Listenabsatz"/>
        <w:ind w:left="792"/>
        <w:rPr>
          <w:rFonts w:asciiTheme="minorHAnsi" w:hAnsiTheme="minorHAnsi"/>
        </w:rPr>
      </w:pPr>
    </w:p>
    <w:p w:rsidR="00934949" w:rsidRDefault="00934949" w:rsidP="00695974">
      <w:pPr>
        <w:pStyle w:val="Listenabsatz"/>
        <w:ind w:left="792"/>
        <w:rPr>
          <w:rFonts w:asciiTheme="minorHAnsi" w:hAnsiTheme="minorHAnsi"/>
        </w:rPr>
      </w:pPr>
    </w:p>
    <w:p w:rsidR="00934949" w:rsidRPr="00695974" w:rsidRDefault="00934949" w:rsidP="00695974">
      <w:pPr>
        <w:pStyle w:val="Listenabsatz"/>
        <w:ind w:left="792"/>
        <w:rPr>
          <w:rFonts w:asciiTheme="minorHAnsi" w:hAnsiTheme="minorHAnsi"/>
        </w:rPr>
      </w:pPr>
    </w:p>
    <w:p w:rsidR="002E6140" w:rsidRPr="00947D42" w:rsidRDefault="002E6140" w:rsidP="002E6140">
      <w:pPr>
        <w:pStyle w:val="Listenabsatz"/>
        <w:numPr>
          <w:ilvl w:val="0"/>
          <w:numId w:val="2"/>
        </w:numPr>
        <w:contextualSpacing w:val="0"/>
        <w:rPr>
          <w:rFonts w:asciiTheme="minorHAnsi" w:hAnsiTheme="minorHAnsi"/>
          <w:color w:val="0066FF"/>
        </w:rPr>
      </w:pPr>
      <w:r w:rsidRPr="00947D42">
        <w:rPr>
          <w:rFonts w:asciiTheme="minorHAnsi" w:hAnsiTheme="minorHAnsi"/>
          <w:color w:val="0066FF"/>
        </w:rPr>
        <w:t>Die strategischen Ziele der Gemeindearbeit</w:t>
      </w: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Handlungsfeld Gottesdienst und Kirchenmusik</w:t>
      </w:r>
    </w:p>
    <w:p w:rsidR="00360DF7" w:rsidRDefault="00360DF7" w:rsidP="002E6140">
      <w:pPr>
        <w:pStyle w:val="Listenabsatz"/>
        <w:ind w:left="792"/>
        <w:rPr>
          <w:rFonts w:asciiTheme="minorHAnsi" w:hAnsiTheme="minorHAnsi"/>
        </w:rPr>
      </w:pPr>
      <w:r w:rsidRPr="002B7D85">
        <w:rPr>
          <w:rFonts w:asciiTheme="minorHAnsi" w:hAnsiTheme="minorHAnsi"/>
        </w:rPr>
        <w:t>Die Gottesdienste sind Treff- und Mittelpunkt unseres gemeindlichen Lebens. Daher werden diese</w:t>
      </w:r>
      <w:r w:rsidR="00277146">
        <w:rPr>
          <w:rFonts w:asciiTheme="minorHAnsi" w:hAnsiTheme="minorHAnsi"/>
        </w:rPr>
        <w:t xml:space="preserve"> in</w:t>
      </w:r>
      <w:r w:rsidRPr="002B7D85">
        <w:rPr>
          <w:rFonts w:asciiTheme="minorHAnsi" w:hAnsiTheme="minorHAnsi"/>
        </w:rPr>
        <w:t xml:space="preserve"> vielfältiger Weise angeboten, um Menschen m</w:t>
      </w:r>
      <w:r w:rsidR="00277146">
        <w:rPr>
          <w:rFonts w:asciiTheme="minorHAnsi" w:hAnsiTheme="minorHAnsi"/>
        </w:rPr>
        <w:t>it unterschiedlichem geistlichen</w:t>
      </w:r>
      <w:r w:rsidRPr="002B7D85">
        <w:rPr>
          <w:rFonts w:asciiTheme="minorHAnsi" w:hAnsiTheme="minorHAnsi"/>
        </w:rPr>
        <w:t xml:space="preserve"> Hintergrund eine Möglichkeit zu geben, in Gemeinschaft mit </w:t>
      </w:r>
      <w:proofErr w:type="gramStart"/>
      <w:r w:rsidRPr="002B7D85">
        <w:rPr>
          <w:rFonts w:asciiTheme="minorHAnsi" w:hAnsiTheme="minorHAnsi"/>
        </w:rPr>
        <w:t>anderen</w:t>
      </w:r>
      <w:proofErr w:type="gramEnd"/>
      <w:r w:rsidRPr="002B7D85">
        <w:rPr>
          <w:rFonts w:asciiTheme="minorHAnsi" w:hAnsiTheme="minorHAnsi"/>
        </w:rPr>
        <w:t xml:space="preserve"> Gott zu feiern, ihn zu loben, ihm zu danken oder zu klagen.</w:t>
      </w:r>
    </w:p>
    <w:p w:rsidR="00360DF7" w:rsidRPr="00360DF7" w:rsidRDefault="00360DF7" w:rsidP="002E6140">
      <w:pPr>
        <w:pStyle w:val="Listenabsatz"/>
        <w:ind w:left="792"/>
        <w:rPr>
          <w:rFonts w:asciiTheme="minorHAnsi" w:hAnsiTheme="minorHAnsi"/>
        </w:rPr>
      </w:pPr>
    </w:p>
    <w:p w:rsidR="002E6140" w:rsidRDefault="002E6140" w:rsidP="002E6140">
      <w:pPr>
        <w:pStyle w:val="Listenabsatz"/>
        <w:ind w:left="792"/>
        <w:rPr>
          <w:rFonts w:asciiTheme="minorHAnsi" w:hAnsiTheme="minorHAnsi"/>
          <w:i/>
        </w:rPr>
      </w:pPr>
      <w:r w:rsidRPr="00947D42">
        <w:rPr>
          <w:rFonts w:asciiTheme="minorHAnsi" w:hAnsiTheme="minorHAnsi"/>
          <w:i/>
        </w:rPr>
        <w:t>Ort und Zeit der Gottesdienste</w:t>
      </w:r>
    </w:p>
    <w:p w:rsidR="00277146" w:rsidRDefault="00360DF7" w:rsidP="002E6140">
      <w:pPr>
        <w:pStyle w:val="Listenabsatz"/>
        <w:ind w:left="792"/>
        <w:rPr>
          <w:rFonts w:asciiTheme="minorHAnsi" w:hAnsiTheme="minorHAnsi"/>
        </w:rPr>
      </w:pPr>
      <w:r>
        <w:rPr>
          <w:rFonts w:asciiTheme="minorHAnsi" w:hAnsiTheme="minorHAnsi"/>
        </w:rPr>
        <w:t xml:space="preserve">Die Gottesdienste der evangelischen Kirchengemeinde Wadern-Losheim werden </w:t>
      </w:r>
      <w:r w:rsidR="00277146">
        <w:rPr>
          <w:rFonts w:asciiTheme="minorHAnsi" w:hAnsiTheme="minorHAnsi"/>
        </w:rPr>
        <w:t xml:space="preserve">wie folgt gefeiert: Am 1., 3. und 5. Sonntag im Monat finden jeweils zwei Gottesdienste statt. In ungeraden Monaten beginnen in Wadern um 9.00 Uhr die Gottesdienste und in Losheim um 10.30 Uhr. In geraden Monaten beginnen in Losheim die Gottesdienste um 9.00 Uhr und in Wadern um 10.30 Uhr. </w:t>
      </w:r>
    </w:p>
    <w:p w:rsidR="00351B24" w:rsidRDefault="00360DF7" w:rsidP="002E6140">
      <w:pPr>
        <w:pStyle w:val="Listenabsatz"/>
        <w:ind w:left="792"/>
        <w:rPr>
          <w:rFonts w:asciiTheme="minorHAnsi" w:hAnsiTheme="minorHAnsi"/>
        </w:rPr>
      </w:pPr>
      <w:r>
        <w:rPr>
          <w:rFonts w:asciiTheme="minorHAnsi" w:hAnsiTheme="minorHAnsi"/>
        </w:rPr>
        <w:t>Am ersten Sonntag im Monat wird an beiden Gottesdienststätten das Abendmahl gefeiert. A</w:t>
      </w:r>
      <w:r w:rsidR="00277146">
        <w:rPr>
          <w:rFonts w:asciiTheme="minorHAnsi" w:hAnsiTheme="minorHAnsi"/>
        </w:rPr>
        <w:t>m 3. Sonntag</w:t>
      </w:r>
      <w:r>
        <w:rPr>
          <w:rFonts w:asciiTheme="minorHAnsi" w:hAnsiTheme="minorHAnsi"/>
        </w:rPr>
        <w:t xml:space="preserve"> wird jeweils nach den Gottesdiensten zum Kirchencafé eingeladen. </w:t>
      </w:r>
      <w:r w:rsidR="00351B24">
        <w:rPr>
          <w:rFonts w:asciiTheme="minorHAnsi" w:hAnsiTheme="minorHAnsi"/>
        </w:rPr>
        <w:t xml:space="preserve">Dort ist dann </w:t>
      </w:r>
      <w:r w:rsidR="00351B24" w:rsidRPr="00351B24">
        <w:rPr>
          <w:rFonts w:asciiTheme="minorHAnsi" w:hAnsiTheme="minorHAnsi"/>
        </w:rPr>
        <w:t xml:space="preserve">Gelegenheit zum Gedankenaustausch. Diese Form des Austausches fördert die Gemeinschaft und hebt auch den </w:t>
      </w:r>
      <w:r w:rsidR="00351B24">
        <w:rPr>
          <w:rFonts w:asciiTheme="minorHAnsi" w:hAnsiTheme="minorHAnsi"/>
        </w:rPr>
        <w:t xml:space="preserve">gemeinschaftsbildenden </w:t>
      </w:r>
      <w:r w:rsidR="00351B24" w:rsidRPr="00351B24">
        <w:rPr>
          <w:rFonts w:asciiTheme="minorHAnsi" w:hAnsiTheme="minorHAnsi"/>
        </w:rPr>
        <w:t>Stellenwert des Gottesdienstes hervor</w:t>
      </w:r>
      <w:r w:rsidR="00351B24">
        <w:rPr>
          <w:rFonts w:asciiTheme="minorHAnsi" w:hAnsiTheme="minorHAnsi"/>
        </w:rPr>
        <w:t>.</w:t>
      </w:r>
    </w:p>
    <w:p w:rsidR="00277146" w:rsidRDefault="00277146" w:rsidP="002E6140">
      <w:pPr>
        <w:pStyle w:val="Listenabsatz"/>
        <w:ind w:left="792"/>
        <w:rPr>
          <w:rFonts w:asciiTheme="minorHAnsi" w:hAnsiTheme="minorHAnsi"/>
        </w:rPr>
      </w:pPr>
      <w:r>
        <w:rPr>
          <w:rFonts w:asciiTheme="minorHAnsi" w:hAnsiTheme="minorHAnsi"/>
        </w:rPr>
        <w:t>Am 2. Sonntag im Monat findet Familiengottesdienst um 10.30 Uhr statt mit anschl. Kaffeetrinken, Brunch oder Mittagessen.</w:t>
      </w:r>
    </w:p>
    <w:p w:rsidR="00360DF7" w:rsidRDefault="00277146" w:rsidP="002E6140">
      <w:pPr>
        <w:pStyle w:val="Listenabsatz"/>
        <w:ind w:left="792"/>
        <w:rPr>
          <w:rFonts w:asciiTheme="minorHAnsi" w:hAnsiTheme="minorHAnsi"/>
        </w:rPr>
      </w:pPr>
      <w:r>
        <w:rPr>
          <w:rFonts w:asciiTheme="minorHAnsi" w:hAnsiTheme="minorHAnsi"/>
        </w:rPr>
        <w:t>Am vierten Sonntag im Monat wird im Wechsel zwischen Wadern und Losheim Abendgottesdienst gefeiert.</w:t>
      </w:r>
      <w:r w:rsidR="002B7D85">
        <w:rPr>
          <w:rFonts w:asciiTheme="minorHAnsi" w:hAnsiTheme="minorHAnsi"/>
        </w:rPr>
        <w:t xml:space="preserve"> Besonders die S</w:t>
      </w:r>
      <w:r>
        <w:rPr>
          <w:rFonts w:asciiTheme="minorHAnsi" w:hAnsiTheme="minorHAnsi"/>
        </w:rPr>
        <w:t>onnta</w:t>
      </w:r>
      <w:r w:rsidR="002B7D85">
        <w:rPr>
          <w:rFonts w:asciiTheme="minorHAnsi" w:hAnsiTheme="minorHAnsi"/>
        </w:rPr>
        <w:t>gabendgottesdienste eröffnen die Möglichkeit, Gottesdienste in anderen Formen zu feiern.</w:t>
      </w:r>
    </w:p>
    <w:p w:rsidR="00277146" w:rsidRDefault="00277146" w:rsidP="002E6140">
      <w:pPr>
        <w:pStyle w:val="Listenabsatz"/>
        <w:ind w:left="792"/>
        <w:rPr>
          <w:rFonts w:asciiTheme="minorHAnsi" w:hAnsiTheme="minorHAnsi"/>
        </w:rPr>
      </w:pPr>
      <w:r>
        <w:rPr>
          <w:rFonts w:asciiTheme="minorHAnsi" w:hAnsiTheme="minorHAnsi"/>
        </w:rPr>
        <w:t>In den dunklen Jahreszeiten werden regelmäßig Taizé-Gottesdienste angeboten.</w:t>
      </w:r>
    </w:p>
    <w:p w:rsidR="002B7D85" w:rsidRDefault="002B7D85" w:rsidP="002E6140">
      <w:pPr>
        <w:pStyle w:val="Listenabsatz"/>
        <w:ind w:left="792"/>
        <w:rPr>
          <w:rFonts w:asciiTheme="minorHAnsi" w:hAnsiTheme="minorHAnsi"/>
        </w:rPr>
      </w:pPr>
      <w:r>
        <w:rPr>
          <w:rFonts w:asciiTheme="minorHAnsi" w:hAnsiTheme="minorHAnsi"/>
        </w:rPr>
        <w:t>In allen Gottesdiensten übernehmen Lektorinnen und Lektoren die Lesung und beteiligen sich an den Fürbitten. Damit wird das Priestertum aller Gläubigen augenfällig. Die Gewinnung von noch mehr Lektoren wird angestrebt.</w:t>
      </w:r>
    </w:p>
    <w:p w:rsidR="002B7D85" w:rsidRDefault="00351B24" w:rsidP="002E6140">
      <w:pPr>
        <w:pStyle w:val="Listenabsatz"/>
        <w:ind w:left="792"/>
        <w:rPr>
          <w:rFonts w:asciiTheme="minorHAnsi" w:hAnsiTheme="minorHAnsi"/>
        </w:rPr>
      </w:pPr>
      <w:r>
        <w:rPr>
          <w:rFonts w:asciiTheme="minorHAnsi" w:hAnsiTheme="minorHAnsi"/>
        </w:rPr>
        <w:t>Das Abendmahl wird mit Wein im Gemeinschaftskelch gefeiert. Daneben wird auch Traubensaft in Einzelkelchen gereicht. Die Teilnahme von Kindern am Abendmahl ist möglich.</w:t>
      </w:r>
    </w:p>
    <w:p w:rsidR="00351B24" w:rsidRDefault="00351B24" w:rsidP="00351B24">
      <w:pPr>
        <w:pStyle w:val="Listenabsatz"/>
        <w:ind w:left="792"/>
        <w:rPr>
          <w:rFonts w:asciiTheme="minorHAnsi" w:hAnsiTheme="minorHAnsi"/>
        </w:rPr>
      </w:pPr>
      <w:r w:rsidRPr="00351B24">
        <w:rPr>
          <w:rFonts w:asciiTheme="minorHAnsi" w:hAnsiTheme="minorHAnsi"/>
        </w:rPr>
        <w:t>Taufen sind der Gemeinde wichtig, weil sie damit den Auftrag unseres Herrn (Mt. 28,18-20) ernst nimmt und zeigt, dass sie j</w:t>
      </w:r>
      <w:r>
        <w:rPr>
          <w:rFonts w:asciiTheme="minorHAnsi" w:hAnsiTheme="minorHAnsi"/>
        </w:rPr>
        <w:t>eden Täufling willkommen heißt. Die Taufen werden innerhalb der regelmäßigen Gottesdienste gefeiert. Das schließt nicht aus, dass besondere Taufgottesdienste zu anderen Zeiten oder Orten gefeiert werden können.</w:t>
      </w:r>
    </w:p>
    <w:p w:rsidR="00351B24" w:rsidRDefault="00351B24" w:rsidP="00351B24">
      <w:pPr>
        <w:pStyle w:val="Listenabsatz"/>
        <w:ind w:left="792"/>
        <w:rPr>
          <w:rFonts w:asciiTheme="minorHAnsi" w:hAnsiTheme="minorHAnsi"/>
        </w:rPr>
      </w:pPr>
      <w:r w:rsidRPr="00351B24">
        <w:rPr>
          <w:rFonts w:asciiTheme="minorHAnsi" w:hAnsiTheme="minorHAnsi"/>
        </w:rPr>
        <w:t>Schulgottesdienste finden in vertrau</w:t>
      </w:r>
      <w:r w:rsidR="00517152">
        <w:rPr>
          <w:rFonts w:asciiTheme="minorHAnsi" w:hAnsiTheme="minorHAnsi"/>
        </w:rPr>
        <w:t>ensvoller Zusammenarbeit mit den</w:t>
      </w:r>
      <w:r w:rsidRPr="00351B24">
        <w:rPr>
          <w:rFonts w:asciiTheme="minorHAnsi" w:hAnsiTheme="minorHAnsi"/>
        </w:rPr>
        <w:t xml:space="preserve"> Schule</w:t>
      </w:r>
      <w:r w:rsidR="00517152">
        <w:rPr>
          <w:rFonts w:asciiTheme="minorHAnsi" w:hAnsiTheme="minorHAnsi"/>
        </w:rPr>
        <w:t>n</w:t>
      </w:r>
      <w:r w:rsidRPr="00351B24">
        <w:rPr>
          <w:rFonts w:asciiTheme="minorHAnsi" w:hAnsiTheme="minorHAnsi"/>
        </w:rPr>
        <w:t xml:space="preserve"> </w:t>
      </w:r>
      <w:r w:rsidR="00517152">
        <w:rPr>
          <w:rFonts w:asciiTheme="minorHAnsi" w:hAnsiTheme="minorHAnsi"/>
        </w:rPr>
        <w:t xml:space="preserve">und den Verantwortlichen der </w:t>
      </w:r>
      <w:proofErr w:type="spellStart"/>
      <w:r w:rsidR="00517152">
        <w:rPr>
          <w:rFonts w:asciiTheme="minorHAnsi" w:hAnsiTheme="minorHAnsi"/>
        </w:rPr>
        <w:t>röm</w:t>
      </w:r>
      <w:proofErr w:type="spellEnd"/>
      <w:r w:rsidR="00517152">
        <w:rPr>
          <w:rFonts w:asciiTheme="minorHAnsi" w:hAnsiTheme="minorHAnsi"/>
        </w:rPr>
        <w:t xml:space="preserve">-kath. Kirche </w:t>
      </w:r>
      <w:r w:rsidRPr="00351B24">
        <w:rPr>
          <w:rFonts w:asciiTheme="minorHAnsi" w:hAnsiTheme="minorHAnsi"/>
        </w:rPr>
        <w:t>regelmäßig am Beginn und Ende eines Schuljahres statt. Gottesdienste mit Kindertagess</w:t>
      </w:r>
      <w:r w:rsidR="00517152">
        <w:rPr>
          <w:rFonts w:asciiTheme="minorHAnsi" w:hAnsiTheme="minorHAnsi"/>
        </w:rPr>
        <w:t>tätten finden auf Wunsch statt.</w:t>
      </w:r>
    </w:p>
    <w:p w:rsidR="008D6A20" w:rsidRDefault="008D6A20" w:rsidP="00351B24">
      <w:pPr>
        <w:pStyle w:val="Listenabsatz"/>
        <w:ind w:left="792"/>
        <w:rPr>
          <w:rFonts w:asciiTheme="minorHAnsi" w:hAnsiTheme="minorHAnsi"/>
        </w:rPr>
      </w:pPr>
      <w:r>
        <w:rPr>
          <w:rFonts w:asciiTheme="minorHAnsi" w:hAnsiTheme="minorHAnsi"/>
        </w:rPr>
        <w:t xml:space="preserve">Die sonntägliche musikalische Begleitung der Gottesdienste wird von einer nebenamtlichen Kirchenmusikerin gewährleistet. An beiden Predigtstätten </w:t>
      </w:r>
      <w:r w:rsidR="00236922">
        <w:rPr>
          <w:rFonts w:asciiTheme="minorHAnsi" w:hAnsiTheme="minorHAnsi"/>
        </w:rPr>
        <w:t>sind</w:t>
      </w:r>
      <w:r>
        <w:rPr>
          <w:rFonts w:asciiTheme="minorHAnsi" w:hAnsiTheme="minorHAnsi"/>
        </w:rPr>
        <w:t xml:space="preserve"> eine Orgel und ein E-Piano</w:t>
      </w:r>
      <w:r w:rsidR="00236922">
        <w:rPr>
          <w:rFonts w:asciiTheme="minorHAnsi" w:hAnsiTheme="minorHAnsi"/>
        </w:rPr>
        <w:t xml:space="preserve"> vorhanden</w:t>
      </w:r>
      <w:r>
        <w:rPr>
          <w:rFonts w:asciiTheme="minorHAnsi" w:hAnsiTheme="minorHAnsi"/>
        </w:rPr>
        <w:t>.</w:t>
      </w:r>
    </w:p>
    <w:p w:rsidR="008D6A20" w:rsidRDefault="00236922" w:rsidP="00351B24">
      <w:pPr>
        <w:pStyle w:val="Listenabsatz"/>
        <w:ind w:left="792"/>
        <w:rPr>
          <w:rFonts w:asciiTheme="minorHAnsi" w:hAnsiTheme="minorHAnsi"/>
        </w:rPr>
      </w:pPr>
      <w:r>
        <w:rPr>
          <w:rFonts w:asciiTheme="minorHAnsi" w:hAnsiTheme="minorHAnsi"/>
        </w:rPr>
        <w:t>Mehrmals</w:t>
      </w:r>
      <w:r w:rsidR="00F00CC5">
        <w:rPr>
          <w:rFonts w:asciiTheme="minorHAnsi" w:hAnsiTheme="minorHAnsi"/>
        </w:rPr>
        <w:t xml:space="preserve"> im Jahr finden in der Kirche in Wadern</w:t>
      </w:r>
      <w:r>
        <w:rPr>
          <w:rFonts w:asciiTheme="minorHAnsi" w:hAnsiTheme="minorHAnsi"/>
        </w:rPr>
        <w:t xml:space="preserve"> Konzerte</w:t>
      </w:r>
      <w:r w:rsidR="00F00CC5">
        <w:rPr>
          <w:rFonts w:asciiTheme="minorHAnsi" w:hAnsiTheme="minorHAnsi"/>
        </w:rPr>
        <w:t xml:space="preserve"> statt. Diese Konzerte werden von externen Musikern gestaltet.</w:t>
      </w:r>
    </w:p>
    <w:p w:rsidR="00FC131E" w:rsidRDefault="00FC131E" w:rsidP="00351B24">
      <w:pPr>
        <w:pStyle w:val="Listenabsatz"/>
        <w:ind w:left="792"/>
        <w:rPr>
          <w:rFonts w:asciiTheme="minorHAnsi" w:hAnsiTheme="minorHAnsi"/>
        </w:rPr>
      </w:pPr>
      <w:r>
        <w:rPr>
          <w:rFonts w:asciiTheme="minorHAnsi" w:hAnsiTheme="minorHAnsi"/>
        </w:rPr>
        <w:t>Der Chor der Gemeinde und der übergemeindliche Gospelchor bereichern die Gottesdienste zu besonderen Anlässen.</w:t>
      </w:r>
    </w:p>
    <w:p w:rsidR="00351B24" w:rsidRPr="00351B24" w:rsidRDefault="00351B24" w:rsidP="002E6140">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Handlungsfeld Gemeindearbeit und Seelsorge</w:t>
      </w:r>
    </w:p>
    <w:p w:rsidR="00351B24" w:rsidRDefault="00F00CC5" w:rsidP="002E6140">
      <w:pPr>
        <w:pStyle w:val="Listenabsatz"/>
        <w:ind w:left="792"/>
        <w:rPr>
          <w:rFonts w:asciiTheme="minorHAnsi" w:hAnsiTheme="minorHAnsi"/>
        </w:rPr>
      </w:pPr>
      <w:r w:rsidRPr="00F00CC5">
        <w:rPr>
          <w:rFonts w:asciiTheme="minorHAnsi" w:hAnsiTheme="minorHAnsi"/>
        </w:rPr>
        <w:t xml:space="preserve">Neben der </w:t>
      </w:r>
      <w:r>
        <w:rPr>
          <w:rFonts w:asciiTheme="minorHAnsi" w:hAnsiTheme="minorHAnsi"/>
        </w:rPr>
        <w:t>Verkün</w:t>
      </w:r>
      <w:r w:rsidR="00A77953">
        <w:rPr>
          <w:rFonts w:asciiTheme="minorHAnsi" w:hAnsiTheme="minorHAnsi"/>
        </w:rPr>
        <w:t>digung des Wortes Gottes und der</w:t>
      </w:r>
      <w:r>
        <w:rPr>
          <w:rFonts w:asciiTheme="minorHAnsi" w:hAnsiTheme="minorHAnsi"/>
        </w:rPr>
        <w:t xml:space="preserve"> rechte</w:t>
      </w:r>
      <w:r w:rsidR="00A77953">
        <w:rPr>
          <w:rFonts w:asciiTheme="minorHAnsi" w:hAnsiTheme="minorHAnsi"/>
        </w:rPr>
        <w:t>n</w:t>
      </w:r>
      <w:r>
        <w:rPr>
          <w:rFonts w:asciiTheme="minorHAnsi" w:hAnsiTheme="minorHAnsi"/>
        </w:rPr>
        <w:t xml:space="preserve"> Verwaltung der Sakramente in den Gottesdiensten ist es uns wichtig, den </w:t>
      </w:r>
      <w:r w:rsidRPr="00F00CC5">
        <w:rPr>
          <w:rFonts w:asciiTheme="minorHAnsi" w:hAnsiTheme="minorHAnsi"/>
        </w:rPr>
        <w:t>Einzelnen in seiner jeweiligen persönlichen Lage</w:t>
      </w:r>
      <w:r>
        <w:rPr>
          <w:rFonts w:asciiTheme="minorHAnsi" w:hAnsiTheme="minorHAnsi"/>
        </w:rPr>
        <w:t xml:space="preserve"> zu sehen, wahrzunehmen und auf ihn zuzugehen, damit der Glaube in der Gemeinschaft gelebt werden kann.</w:t>
      </w:r>
    </w:p>
    <w:p w:rsidR="001C7A87" w:rsidRPr="005E76BB" w:rsidRDefault="001C7A87" w:rsidP="001C7A87">
      <w:pPr>
        <w:pStyle w:val="Listenabsatz"/>
        <w:ind w:left="792"/>
        <w:rPr>
          <w:rFonts w:asciiTheme="minorHAnsi" w:hAnsiTheme="minorHAnsi"/>
        </w:rPr>
      </w:pPr>
      <w:r w:rsidRPr="00221613">
        <w:rPr>
          <w:rFonts w:asciiTheme="minorHAnsi" w:hAnsiTheme="minorHAnsi"/>
          <w:color w:val="000000" w:themeColor="text1"/>
        </w:rPr>
        <w:t>Neuzugezogene</w:t>
      </w:r>
      <w:r w:rsidRPr="005E76BB">
        <w:rPr>
          <w:rFonts w:asciiTheme="minorHAnsi" w:hAnsiTheme="minorHAnsi"/>
        </w:rPr>
        <w:t xml:space="preserve"> werden mit einem Willkommensgruß und der aktuellen Ausgabe </w:t>
      </w:r>
      <w:proofErr w:type="gramStart"/>
      <w:r w:rsidRPr="005E76BB">
        <w:rPr>
          <w:rFonts w:asciiTheme="minorHAnsi" w:hAnsiTheme="minorHAnsi"/>
        </w:rPr>
        <w:t>des Gemeindebriefe</w:t>
      </w:r>
      <w:proofErr w:type="gramEnd"/>
      <w:r w:rsidRPr="005E76BB">
        <w:rPr>
          <w:rFonts w:asciiTheme="minorHAnsi" w:hAnsiTheme="minorHAnsi"/>
        </w:rPr>
        <w:t xml:space="preserve"> in der Gemeinde begrüßt.</w:t>
      </w:r>
    </w:p>
    <w:p w:rsidR="005E76BB" w:rsidRDefault="005E76BB" w:rsidP="002E6140">
      <w:pPr>
        <w:pStyle w:val="Listenabsatz"/>
        <w:ind w:left="792"/>
        <w:rPr>
          <w:rFonts w:asciiTheme="minorHAnsi" w:hAnsiTheme="minorHAnsi"/>
        </w:rPr>
      </w:pPr>
      <w:r>
        <w:rPr>
          <w:rFonts w:asciiTheme="minorHAnsi" w:hAnsiTheme="minorHAnsi"/>
        </w:rPr>
        <w:t>Zum 80. Und 85. Geburtstag werden die Gemeindeglieder besucht. Ab dem 90. Geburtstag werden sie jedes Jahr zum Geburtstag besucht.</w:t>
      </w:r>
    </w:p>
    <w:p w:rsidR="005E76BB" w:rsidRDefault="002642B7" w:rsidP="002E6140">
      <w:pPr>
        <w:pStyle w:val="Listenabsatz"/>
        <w:ind w:left="792"/>
        <w:rPr>
          <w:rFonts w:asciiTheme="minorHAnsi" w:hAnsiTheme="minorHAnsi"/>
        </w:rPr>
      </w:pPr>
      <w:r>
        <w:rPr>
          <w:rFonts w:asciiTheme="minorHAnsi" w:hAnsiTheme="minorHAnsi"/>
        </w:rPr>
        <w:t>Auf Wunsch kommt der Seelsorger zum Abendmahl nach Hause oder ins Krankenhaus.</w:t>
      </w:r>
    </w:p>
    <w:p w:rsidR="002642B7" w:rsidRPr="005E76BB" w:rsidRDefault="002642B7" w:rsidP="002E6140">
      <w:pPr>
        <w:pStyle w:val="Listenabsatz"/>
        <w:ind w:left="792"/>
        <w:rPr>
          <w:rFonts w:asciiTheme="minorHAnsi" w:hAnsiTheme="minorHAnsi"/>
        </w:rPr>
      </w:pPr>
    </w:p>
    <w:p w:rsidR="002E6140" w:rsidRPr="005E76BB" w:rsidRDefault="002E6140" w:rsidP="002E6140">
      <w:pPr>
        <w:pStyle w:val="Listenabsatz"/>
        <w:ind w:left="792"/>
        <w:rPr>
          <w:rFonts w:asciiTheme="minorHAnsi" w:hAnsiTheme="minorHAnsi"/>
          <w:b/>
          <w:i/>
        </w:rPr>
      </w:pPr>
      <w:r w:rsidRPr="005E76BB">
        <w:rPr>
          <w:rFonts w:asciiTheme="minorHAnsi" w:hAnsiTheme="minorHAnsi"/>
          <w:b/>
          <w:i/>
        </w:rPr>
        <w:t xml:space="preserve">Liste aller Gruppen </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Seniorenkreis Losheim</w:t>
      </w:r>
      <w:r>
        <w:rPr>
          <w:rFonts w:asciiTheme="minorHAnsi" w:hAnsiTheme="minorHAnsi"/>
        </w:rPr>
        <w:tab/>
      </w:r>
      <w:r w:rsidR="002642B7">
        <w:rPr>
          <w:rFonts w:asciiTheme="minorHAnsi" w:hAnsiTheme="minorHAnsi"/>
        </w:rPr>
        <w:t>2. Montag im Monat</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Begegnungsgruppe „Herbstsonne“</w:t>
      </w:r>
      <w:r>
        <w:rPr>
          <w:rFonts w:asciiTheme="minorHAnsi" w:hAnsiTheme="minorHAnsi"/>
        </w:rPr>
        <w:tab/>
      </w:r>
      <w:r w:rsidR="002642B7">
        <w:rPr>
          <w:rFonts w:asciiTheme="minorHAnsi" w:hAnsiTheme="minorHAnsi"/>
        </w:rPr>
        <w:t>2. Dienstag im Monat</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Ökumenisches Café in Wadern</w:t>
      </w:r>
      <w:r>
        <w:rPr>
          <w:rFonts w:asciiTheme="minorHAnsi" w:hAnsiTheme="minorHAnsi"/>
        </w:rPr>
        <w:tab/>
      </w:r>
      <w:r w:rsidR="00934949">
        <w:rPr>
          <w:rFonts w:asciiTheme="minorHAnsi" w:hAnsiTheme="minorHAnsi"/>
        </w:rPr>
        <w:t>vierter</w:t>
      </w:r>
      <w:r w:rsidR="002642B7">
        <w:rPr>
          <w:rFonts w:asciiTheme="minorHAnsi" w:hAnsiTheme="minorHAnsi"/>
        </w:rPr>
        <w:t xml:space="preserve"> Dienstag im Monat</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Ökumenischer Bibelkreis</w:t>
      </w:r>
      <w:r>
        <w:rPr>
          <w:rFonts w:asciiTheme="minorHAnsi" w:hAnsiTheme="minorHAnsi"/>
        </w:rPr>
        <w:tab/>
      </w:r>
      <w:r w:rsidR="002642B7">
        <w:rPr>
          <w:rFonts w:asciiTheme="minorHAnsi" w:hAnsiTheme="minorHAnsi"/>
        </w:rPr>
        <w:t>7x im Jahr</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Meditativer Tanz</w:t>
      </w:r>
      <w:r>
        <w:rPr>
          <w:rFonts w:asciiTheme="minorHAnsi" w:hAnsiTheme="minorHAnsi"/>
        </w:rPr>
        <w:tab/>
      </w:r>
      <w:r w:rsidR="00934949">
        <w:rPr>
          <w:rFonts w:asciiTheme="minorHAnsi" w:hAnsiTheme="minorHAnsi"/>
        </w:rPr>
        <w:t>1 mal</w:t>
      </w:r>
      <w:r w:rsidR="002642B7">
        <w:rPr>
          <w:rFonts w:asciiTheme="minorHAnsi" w:hAnsiTheme="minorHAnsi"/>
        </w:rPr>
        <w:t xml:space="preserve"> im Monat</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Frauenfrühstück</w:t>
      </w:r>
      <w:r>
        <w:rPr>
          <w:rFonts w:asciiTheme="minorHAnsi" w:hAnsiTheme="minorHAnsi"/>
        </w:rPr>
        <w:tab/>
      </w:r>
      <w:r w:rsidR="00CB2647">
        <w:rPr>
          <w:rFonts w:asciiTheme="minorHAnsi" w:hAnsiTheme="minorHAnsi"/>
        </w:rPr>
        <w:t>4x im Jahr</w:t>
      </w:r>
    </w:p>
    <w:p w:rsidR="008370C2" w:rsidRDefault="008370C2" w:rsidP="005E76BB">
      <w:pPr>
        <w:pStyle w:val="Listenabsatz"/>
        <w:numPr>
          <w:ilvl w:val="0"/>
          <w:numId w:val="3"/>
        </w:numPr>
        <w:tabs>
          <w:tab w:val="left" w:pos="5103"/>
        </w:tabs>
        <w:rPr>
          <w:rFonts w:asciiTheme="minorHAnsi" w:hAnsiTheme="minorHAnsi"/>
        </w:rPr>
      </w:pPr>
      <w:r>
        <w:rPr>
          <w:rFonts w:asciiTheme="minorHAnsi" w:hAnsiTheme="minorHAnsi"/>
        </w:rPr>
        <w:t>Männerfrühstück</w:t>
      </w:r>
      <w:r>
        <w:rPr>
          <w:rFonts w:asciiTheme="minorHAnsi" w:hAnsiTheme="minorHAnsi"/>
        </w:rPr>
        <w:tab/>
        <w:t>1x im Monat</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Lebenscafé</w:t>
      </w:r>
      <w:r>
        <w:rPr>
          <w:rFonts w:asciiTheme="minorHAnsi" w:hAnsiTheme="minorHAnsi"/>
        </w:rPr>
        <w:tab/>
      </w:r>
      <w:r w:rsidR="002642B7">
        <w:rPr>
          <w:rFonts w:asciiTheme="minorHAnsi" w:hAnsiTheme="minorHAnsi"/>
        </w:rPr>
        <w:t xml:space="preserve">2. </w:t>
      </w:r>
      <w:r w:rsidR="00221613">
        <w:rPr>
          <w:rFonts w:asciiTheme="minorHAnsi" w:hAnsiTheme="minorHAnsi"/>
        </w:rPr>
        <w:t>u</w:t>
      </w:r>
      <w:r w:rsidR="002642B7">
        <w:rPr>
          <w:rFonts w:asciiTheme="minorHAnsi" w:hAnsiTheme="minorHAnsi"/>
        </w:rPr>
        <w:t>nd 4. Donnerstag im Monat</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Kinderbibeltreff</w:t>
      </w:r>
      <w:r>
        <w:rPr>
          <w:rFonts w:asciiTheme="minorHAnsi" w:hAnsiTheme="minorHAnsi"/>
        </w:rPr>
        <w:tab/>
      </w:r>
      <w:r w:rsidR="002642B7">
        <w:rPr>
          <w:rFonts w:asciiTheme="minorHAnsi" w:hAnsiTheme="minorHAnsi"/>
        </w:rPr>
        <w:t>1x im Monat (samstags)</w:t>
      </w:r>
    </w:p>
    <w:p w:rsidR="005E76BB" w:rsidRDefault="005E76BB" w:rsidP="005E76BB">
      <w:pPr>
        <w:pStyle w:val="Listenabsatz"/>
        <w:numPr>
          <w:ilvl w:val="0"/>
          <w:numId w:val="3"/>
        </w:numPr>
        <w:tabs>
          <w:tab w:val="left" w:pos="5103"/>
        </w:tabs>
        <w:rPr>
          <w:rFonts w:asciiTheme="minorHAnsi" w:hAnsiTheme="minorHAnsi"/>
        </w:rPr>
      </w:pPr>
      <w:r>
        <w:rPr>
          <w:rFonts w:asciiTheme="minorHAnsi" w:hAnsiTheme="minorHAnsi"/>
        </w:rPr>
        <w:t>Jugendtreff</w:t>
      </w:r>
      <w:r>
        <w:rPr>
          <w:rFonts w:asciiTheme="minorHAnsi" w:hAnsiTheme="minorHAnsi"/>
        </w:rPr>
        <w:tab/>
      </w:r>
      <w:r w:rsidR="00221613">
        <w:rPr>
          <w:rFonts w:asciiTheme="minorHAnsi" w:hAnsiTheme="minorHAnsi"/>
        </w:rPr>
        <w:t>3</w:t>
      </w:r>
      <w:r w:rsidR="002642B7">
        <w:rPr>
          <w:rFonts w:asciiTheme="minorHAnsi" w:hAnsiTheme="minorHAnsi"/>
        </w:rPr>
        <w:t>. Freitag im Monat</w:t>
      </w:r>
    </w:p>
    <w:p w:rsidR="005E76BB" w:rsidRDefault="003B1F2B" w:rsidP="003B1F2B">
      <w:pPr>
        <w:pStyle w:val="Listenabsatz"/>
        <w:ind w:left="792"/>
        <w:rPr>
          <w:rFonts w:asciiTheme="minorHAnsi" w:hAnsiTheme="minorHAnsi"/>
        </w:rPr>
      </w:pPr>
      <w:r>
        <w:rPr>
          <w:rFonts w:asciiTheme="minorHAnsi" w:hAnsiTheme="minorHAnsi"/>
        </w:rPr>
        <w:t>Den Gruppen werden ausreichende finanzielle Mittel für Material und Unternehmungen zur Verfügung gestellt.</w:t>
      </w:r>
    </w:p>
    <w:p w:rsidR="00FF1783" w:rsidRDefault="00FF1783" w:rsidP="003B1F2B">
      <w:pPr>
        <w:pStyle w:val="Listenabsatz"/>
        <w:ind w:left="792"/>
        <w:rPr>
          <w:rFonts w:asciiTheme="minorHAnsi" w:hAnsiTheme="minorHAnsi"/>
        </w:rPr>
      </w:pPr>
    </w:p>
    <w:p w:rsidR="00FF1783" w:rsidRDefault="00FF1783" w:rsidP="003B1F2B">
      <w:pPr>
        <w:pStyle w:val="Listenabsatz"/>
        <w:ind w:left="792"/>
        <w:rPr>
          <w:rFonts w:asciiTheme="minorHAnsi" w:hAnsiTheme="minorHAnsi"/>
        </w:rPr>
      </w:pPr>
      <w:r>
        <w:rPr>
          <w:rFonts w:asciiTheme="minorHAnsi" w:hAnsiTheme="minorHAnsi"/>
        </w:rPr>
        <w:t>Zur Förderung der Verbundenheit in der Gemeinde feiern wir im Wechsel zwischen Wadern und Losheim jährlich ein Gemeindefest.</w:t>
      </w:r>
    </w:p>
    <w:p w:rsidR="003B1F2B" w:rsidRPr="005E76BB" w:rsidRDefault="003B1F2B" w:rsidP="002E6140">
      <w:pPr>
        <w:pStyle w:val="Listenabsatz"/>
        <w:ind w:left="792"/>
        <w:rPr>
          <w:rFonts w:asciiTheme="minorHAnsi" w:hAnsiTheme="minorHAnsi"/>
        </w:rPr>
      </w:pPr>
    </w:p>
    <w:p w:rsidR="002642B7" w:rsidRPr="002642B7" w:rsidRDefault="002642B7" w:rsidP="002642B7">
      <w:pPr>
        <w:pStyle w:val="Listenabsatz"/>
        <w:ind w:left="792"/>
        <w:rPr>
          <w:rFonts w:asciiTheme="minorHAnsi" w:hAnsiTheme="minorHAnsi"/>
        </w:rPr>
      </w:pPr>
      <w:r w:rsidRPr="002642B7">
        <w:rPr>
          <w:rFonts w:asciiTheme="minorHAnsi" w:hAnsiTheme="minorHAnsi"/>
        </w:rPr>
        <w:t xml:space="preserve">Unsere Kirchengemeinde kommuniziert auf verschiedenen Kanälen, um ihre Botschaft zu den Menschen zu bringen. Neben der eigenen Internetseite und dem Gemeindebrief erscheinen kirchliche Nachrichten wöchentlich im </w:t>
      </w:r>
      <w:r>
        <w:rPr>
          <w:rFonts w:asciiTheme="minorHAnsi" w:hAnsiTheme="minorHAnsi"/>
        </w:rPr>
        <w:t>Amts</w:t>
      </w:r>
      <w:r w:rsidRPr="002642B7">
        <w:rPr>
          <w:rFonts w:asciiTheme="minorHAnsi" w:hAnsiTheme="minorHAnsi"/>
        </w:rPr>
        <w:t xml:space="preserve">blatt der </w:t>
      </w:r>
      <w:r>
        <w:rPr>
          <w:rFonts w:asciiTheme="minorHAnsi" w:hAnsiTheme="minorHAnsi"/>
        </w:rPr>
        <w:t xml:space="preserve">Stadt Wadern und den Gemeinden Losheim am See und Weiskirchen. Besondere Aktivitäten werden in der </w:t>
      </w:r>
      <w:r w:rsidRPr="002642B7">
        <w:rPr>
          <w:rFonts w:asciiTheme="minorHAnsi" w:hAnsiTheme="minorHAnsi"/>
        </w:rPr>
        <w:t>regionalen Tageszeitung „</w:t>
      </w:r>
      <w:r>
        <w:rPr>
          <w:rFonts w:asciiTheme="minorHAnsi" w:hAnsiTheme="minorHAnsi"/>
        </w:rPr>
        <w:t xml:space="preserve">Saarbrücker </w:t>
      </w:r>
      <w:r w:rsidRPr="002642B7">
        <w:rPr>
          <w:rFonts w:asciiTheme="minorHAnsi" w:hAnsiTheme="minorHAnsi"/>
        </w:rPr>
        <w:t>Zeitung“</w:t>
      </w:r>
      <w:r>
        <w:rPr>
          <w:rFonts w:asciiTheme="minorHAnsi" w:hAnsiTheme="minorHAnsi"/>
        </w:rPr>
        <w:t xml:space="preserve"> </w:t>
      </w:r>
      <w:r w:rsidR="00934949">
        <w:rPr>
          <w:rFonts w:asciiTheme="minorHAnsi" w:hAnsiTheme="minorHAnsi"/>
        </w:rPr>
        <w:t xml:space="preserve">und/oder in der Zeitung „Unsere Kirche“ </w:t>
      </w:r>
      <w:r w:rsidR="003B1F2B">
        <w:rPr>
          <w:rFonts w:asciiTheme="minorHAnsi" w:hAnsiTheme="minorHAnsi"/>
        </w:rPr>
        <w:t>angekündigt</w:t>
      </w:r>
      <w:r w:rsidRPr="002642B7">
        <w:rPr>
          <w:rFonts w:asciiTheme="minorHAnsi" w:hAnsiTheme="minorHAnsi"/>
        </w:rPr>
        <w:t>.</w:t>
      </w:r>
      <w:r w:rsidR="003B1F2B">
        <w:rPr>
          <w:rFonts w:asciiTheme="minorHAnsi" w:hAnsiTheme="minorHAnsi"/>
        </w:rPr>
        <w:t xml:space="preserve"> Außerdem finden Nachberichterstattungen über diese Aktivitäten in den Amtsblättern statt.</w:t>
      </w:r>
    </w:p>
    <w:p w:rsidR="002642B7" w:rsidRPr="002642B7" w:rsidRDefault="002642B7" w:rsidP="002642B7">
      <w:pPr>
        <w:pStyle w:val="Listenabsatz"/>
        <w:ind w:left="792"/>
        <w:rPr>
          <w:rFonts w:asciiTheme="minorHAnsi" w:hAnsiTheme="minorHAnsi"/>
        </w:rPr>
      </w:pPr>
      <w:r w:rsidRPr="002642B7">
        <w:rPr>
          <w:rFonts w:asciiTheme="minorHAnsi" w:hAnsiTheme="minorHAnsi"/>
        </w:rPr>
        <w:t>Besondere Veranstaltungen werden mit Plakaten beworben. Die Gestaltung der Plakate ist einheitlich.</w:t>
      </w:r>
      <w:r>
        <w:rPr>
          <w:rFonts w:asciiTheme="minorHAnsi" w:hAnsiTheme="minorHAnsi"/>
        </w:rPr>
        <w:t xml:space="preserve"> </w:t>
      </w:r>
    </w:p>
    <w:p w:rsidR="002642B7" w:rsidRDefault="002642B7" w:rsidP="002642B7">
      <w:pPr>
        <w:pStyle w:val="Listenabsatz"/>
        <w:ind w:left="792"/>
        <w:rPr>
          <w:rFonts w:asciiTheme="minorHAnsi" w:hAnsiTheme="minorHAnsi"/>
        </w:rPr>
      </w:pPr>
      <w:r w:rsidRPr="002642B7">
        <w:rPr>
          <w:rFonts w:asciiTheme="minorHAnsi" w:hAnsiTheme="minorHAnsi"/>
        </w:rPr>
        <w:t>Der Gemeindebrief erscheint viermal im Jahr (</w:t>
      </w:r>
      <w:r w:rsidR="00221613">
        <w:rPr>
          <w:rFonts w:asciiTheme="minorHAnsi" w:hAnsiTheme="minorHAnsi"/>
        </w:rPr>
        <w:t>Dezember - Februar</w:t>
      </w:r>
      <w:r>
        <w:rPr>
          <w:rFonts w:asciiTheme="minorHAnsi" w:hAnsiTheme="minorHAnsi"/>
        </w:rPr>
        <w:t xml:space="preserve">, </w:t>
      </w:r>
      <w:r w:rsidR="00221613">
        <w:rPr>
          <w:rFonts w:asciiTheme="minorHAnsi" w:hAnsiTheme="minorHAnsi"/>
        </w:rPr>
        <w:t>März - Mai</w:t>
      </w:r>
      <w:r>
        <w:rPr>
          <w:rFonts w:asciiTheme="minorHAnsi" w:hAnsiTheme="minorHAnsi"/>
        </w:rPr>
        <w:t xml:space="preserve">, </w:t>
      </w:r>
      <w:r w:rsidR="00221613">
        <w:rPr>
          <w:rFonts w:asciiTheme="minorHAnsi" w:hAnsiTheme="minorHAnsi"/>
        </w:rPr>
        <w:t>Juni - August</w:t>
      </w:r>
      <w:r>
        <w:rPr>
          <w:rFonts w:asciiTheme="minorHAnsi" w:hAnsiTheme="minorHAnsi"/>
        </w:rPr>
        <w:t xml:space="preserve">, </w:t>
      </w:r>
      <w:r w:rsidR="00221613">
        <w:rPr>
          <w:rFonts w:asciiTheme="minorHAnsi" w:hAnsiTheme="minorHAnsi"/>
        </w:rPr>
        <w:t>September - November</w:t>
      </w:r>
      <w:r w:rsidRPr="002642B7">
        <w:rPr>
          <w:rFonts w:asciiTheme="minorHAnsi" w:hAnsiTheme="minorHAnsi"/>
        </w:rPr>
        <w:t xml:space="preserve">). Redaktionsschluss ist </w:t>
      </w:r>
      <w:r>
        <w:rPr>
          <w:rFonts w:asciiTheme="minorHAnsi" w:hAnsiTheme="minorHAnsi"/>
        </w:rPr>
        <w:t xml:space="preserve">acht </w:t>
      </w:r>
      <w:r w:rsidRPr="002642B7">
        <w:rPr>
          <w:rFonts w:asciiTheme="minorHAnsi" w:hAnsiTheme="minorHAnsi"/>
        </w:rPr>
        <w:t>Wochen vor Beginn des Gültigkeitszeitraumes für den nächsten Gemeindebrief.</w:t>
      </w:r>
    </w:p>
    <w:p w:rsidR="00EB0C0A" w:rsidRPr="003B1F2B" w:rsidRDefault="003B1F2B" w:rsidP="00EB0C0A">
      <w:pPr>
        <w:pStyle w:val="Listenabsatz"/>
        <w:ind w:left="792"/>
        <w:rPr>
          <w:rFonts w:asciiTheme="minorHAnsi" w:hAnsiTheme="minorHAnsi"/>
        </w:rPr>
      </w:pPr>
      <w:r>
        <w:rPr>
          <w:rFonts w:asciiTheme="minorHAnsi" w:hAnsiTheme="minorHAnsi"/>
        </w:rPr>
        <w:t xml:space="preserve">Da das Versenden des Gemeindebriefes hohe Portokosten verursacht, wird ab </w:t>
      </w:r>
      <w:r w:rsidRPr="003B1F2B">
        <w:rPr>
          <w:rFonts w:asciiTheme="minorHAnsi" w:hAnsiTheme="minorHAnsi"/>
        </w:rPr>
        <w:t xml:space="preserve">sofort versucht, mehr </w:t>
      </w:r>
      <w:r w:rsidR="00EB0C0A" w:rsidRPr="003B1F2B">
        <w:rPr>
          <w:rFonts w:asciiTheme="minorHAnsi" w:hAnsiTheme="minorHAnsi"/>
        </w:rPr>
        <w:t xml:space="preserve">Gemeindebriefträger </w:t>
      </w:r>
      <w:r w:rsidRPr="003B1F2B">
        <w:rPr>
          <w:rFonts w:asciiTheme="minorHAnsi" w:hAnsiTheme="minorHAnsi"/>
        </w:rPr>
        <w:t xml:space="preserve">zu </w:t>
      </w:r>
      <w:r w:rsidR="00EB0C0A" w:rsidRPr="003B1F2B">
        <w:rPr>
          <w:rFonts w:asciiTheme="minorHAnsi" w:hAnsiTheme="minorHAnsi"/>
        </w:rPr>
        <w:t>werben</w:t>
      </w:r>
      <w:r w:rsidRPr="003B1F2B">
        <w:rPr>
          <w:rFonts w:asciiTheme="minorHAnsi" w:hAnsiTheme="minorHAnsi"/>
        </w:rPr>
        <w:t>.</w:t>
      </w:r>
    </w:p>
    <w:p w:rsidR="000E297B" w:rsidRPr="000E297B" w:rsidRDefault="000E297B" w:rsidP="00EB0C0A">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Handlungsfeld Erziehung und Bildung</w:t>
      </w:r>
    </w:p>
    <w:p w:rsidR="00AE33E8" w:rsidRDefault="00AE33E8" w:rsidP="002E6140">
      <w:pPr>
        <w:pStyle w:val="Listenabsatz"/>
        <w:ind w:left="792"/>
        <w:rPr>
          <w:rFonts w:asciiTheme="minorHAnsi" w:hAnsiTheme="minorHAnsi"/>
        </w:rPr>
      </w:pPr>
      <w:r>
        <w:rPr>
          <w:rFonts w:asciiTheme="minorHAnsi" w:hAnsiTheme="minorHAnsi"/>
        </w:rPr>
        <w:t>Das</w:t>
      </w:r>
      <w:r w:rsidR="003B1F2B" w:rsidRPr="003B1F2B">
        <w:rPr>
          <w:rFonts w:asciiTheme="minorHAnsi" w:hAnsiTheme="minorHAnsi"/>
        </w:rPr>
        <w:t xml:space="preserve"> </w:t>
      </w:r>
      <w:r>
        <w:rPr>
          <w:rFonts w:asciiTheme="minorHAnsi" w:hAnsiTheme="minorHAnsi"/>
        </w:rPr>
        <w:t>Ziel der Arbeit</w:t>
      </w:r>
      <w:r w:rsidR="003B1F2B" w:rsidRPr="003B1F2B">
        <w:rPr>
          <w:rFonts w:asciiTheme="minorHAnsi" w:hAnsiTheme="minorHAnsi"/>
        </w:rPr>
        <w:t xml:space="preserve"> unserer Kirchengemeinde ist es, das Evangelium von Jesus Christus in Wort und Tat an die Menschen weiter zu geben. Evangelische </w:t>
      </w:r>
      <w:r>
        <w:rPr>
          <w:rFonts w:asciiTheme="minorHAnsi" w:hAnsiTheme="minorHAnsi"/>
        </w:rPr>
        <w:t xml:space="preserve">Erziehungs- und </w:t>
      </w:r>
      <w:r w:rsidR="003B1F2B" w:rsidRPr="003B1F2B">
        <w:rPr>
          <w:rFonts w:asciiTheme="minorHAnsi" w:hAnsiTheme="minorHAnsi"/>
        </w:rPr>
        <w:t xml:space="preserve">Bildungsarbeit hat den Auftrag, Menschen mündig zu machen, ihre Freiheit </w:t>
      </w:r>
      <w:r>
        <w:rPr>
          <w:rFonts w:asciiTheme="minorHAnsi" w:hAnsiTheme="minorHAnsi"/>
        </w:rPr>
        <w:t>und den Glauben gemeinsam zu leben.</w:t>
      </w:r>
    </w:p>
    <w:p w:rsidR="00AE33E8" w:rsidRDefault="00AE33E8" w:rsidP="002E6140">
      <w:pPr>
        <w:pStyle w:val="Listenabsatz"/>
        <w:ind w:left="792"/>
        <w:rPr>
          <w:rFonts w:asciiTheme="minorHAnsi" w:hAnsiTheme="minorHAnsi"/>
        </w:rPr>
      </w:pPr>
    </w:p>
    <w:p w:rsidR="000B4EEA" w:rsidRPr="00351B24" w:rsidRDefault="002E1E10" w:rsidP="000B4EEA">
      <w:pPr>
        <w:pStyle w:val="Listenabsatz"/>
        <w:ind w:left="792"/>
        <w:rPr>
          <w:rFonts w:asciiTheme="minorHAnsi" w:hAnsiTheme="minorHAnsi"/>
        </w:rPr>
      </w:pPr>
      <w:r>
        <w:rPr>
          <w:rFonts w:asciiTheme="minorHAnsi" w:hAnsiTheme="minorHAnsi"/>
        </w:rPr>
        <w:t>Die</w:t>
      </w:r>
      <w:r w:rsidR="003B1F2B" w:rsidRPr="002E1E10">
        <w:rPr>
          <w:rFonts w:asciiTheme="minorHAnsi" w:hAnsiTheme="minorHAnsi"/>
        </w:rPr>
        <w:t xml:space="preserve"> </w:t>
      </w:r>
      <w:r w:rsidR="002E6140" w:rsidRPr="008D2351">
        <w:rPr>
          <w:rFonts w:asciiTheme="minorHAnsi" w:hAnsiTheme="minorHAnsi"/>
          <w:color w:val="000000" w:themeColor="text1"/>
        </w:rPr>
        <w:t>Kinder</w:t>
      </w:r>
      <w:r w:rsidRPr="008D2351">
        <w:rPr>
          <w:rFonts w:asciiTheme="minorHAnsi" w:hAnsiTheme="minorHAnsi"/>
          <w:color w:val="000000" w:themeColor="text1"/>
        </w:rPr>
        <w:t>-</w:t>
      </w:r>
      <w:r w:rsidR="002E6140" w:rsidRPr="008D2351">
        <w:rPr>
          <w:rFonts w:asciiTheme="minorHAnsi" w:hAnsiTheme="minorHAnsi"/>
          <w:color w:val="000000" w:themeColor="text1"/>
        </w:rPr>
        <w:t xml:space="preserve"> und Jugendarbeit</w:t>
      </w:r>
      <w:r w:rsidRPr="008D2351">
        <w:rPr>
          <w:rFonts w:asciiTheme="minorHAnsi" w:hAnsiTheme="minorHAnsi"/>
          <w:color w:val="000000" w:themeColor="text1"/>
        </w:rPr>
        <w:t xml:space="preserve"> </w:t>
      </w:r>
      <w:r>
        <w:rPr>
          <w:rFonts w:asciiTheme="minorHAnsi" w:hAnsiTheme="minorHAnsi"/>
        </w:rPr>
        <w:t>hat das Ziel, die biblische Botschaft in altersgemäßer Weise zu vermitteln. Feste</w:t>
      </w:r>
      <w:r w:rsidR="000B4EEA">
        <w:rPr>
          <w:rFonts w:asciiTheme="minorHAnsi" w:hAnsiTheme="minorHAnsi"/>
        </w:rPr>
        <w:t>r</w:t>
      </w:r>
      <w:r>
        <w:rPr>
          <w:rFonts w:asciiTheme="minorHAnsi" w:hAnsiTheme="minorHAnsi"/>
        </w:rPr>
        <w:t xml:space="preserve"> Bestandteil der Arbeit mit Kindern ist der Kinderbibeltreff</w:t>
      </w:r>
      <w:r w:rsidR="000B4EEA">
        <w:rPr>
          <w:rFonts w:asciiTheme="minorHAnsi" w:hAnsiTheme="minorHAnsi"/>
        </w:rPr>
        <w:t xml:space="preserve">, zu dem die Kirchengemeinde einmal im Monat nach Losheim am See in das Gemeindezentrum einlädt. </w:t>
      </w:r>
      <w:r w:rsidR="000B4EEA" w:rsidRPr="00C90997">
        <w:rPr>
          <w:rFonts w:asciiTheme="minorHAnsi" w:hAnsiTheme="minorHAnsi"/>
        </w:rPr>
        <w:t xml:space="preserve">Dort wird Kindern </w:t>
      </w:r>
      <w:r w:rsidR="000B4EEA">
        <w:rPr>
          <w:rFonts w:asciiTheme="minorHAnsi" w:hAnsiTheme="minorHAnsi"/>
        </w:rPr>
        <w:t xml:space="preserve">mit ihren Eltern </w:t>
      </w:r>
      <w:r w:rsidR="000B4EEA" w:rsidRPr="00C90997">
        <w:rPr>
          <w:rFonts w:asciiTheme="minorHAnsi" w:hAnsiTheme="minorHAnsi"/>
        </w:rPr>
        <w:t>ein</w:t>
      </w:r>
      <w:r w:rsidR="000B4EEA">
        <w:rPr>
          <w:rFonts w:asciiTheme="minorHAnsi" w:hAnsiTheme="minorHAnsi"/>
        </w:rPr>
        <w:t>e</w:t>
      </w:r>
      <w:r w:rsidR="000B4EEA" w:rsidRPr="00C90997">
        <w:rPr>
          <w:rFonts w:asciiTheme="minorHAnsi" w:hAnsiTheme="minorHAnsi"/>
        </w:rPr>
        <w:t xml:space="preserve"> </w:t>
      </w:r>
      <w:r w:rsidR="000B4EEA">
        <w:rPr>
          <w:rFonts w:asciiTheme="minorHAnsi" w:hAnsiTheme="minorHAnsi"/>
        </w:rPr>
        <w:t xml:space="preserve">Verkündigungsform angeboten, die </w:t>
      </w:r>
      <w:r w:rsidR="000B4EEA" w:rsidRPr="00C90997">
        <w:rPr>
          <w:rFonts w:asciiTheme="minorHAnsi" w:hAnsiTheme="minorHAnsi"/>
        </w:rPr>
        <w:t>mit spielerischen Mitteln und einfacher Sprache</w:t>
      </w:r>
      <w:r w:rsidR="000B4EEA">
        <w:rPr>
          <w:rFonts w:asciiTheme="minorHAnsi" w:hAnsiTheme="minorHAnsi"/>
        </w:rPr>
        <w:t xml:space="preserve"> die Botschaft Gottes weitersagt</w:t>
      </w:r>
      <w:r w:rsidR="000B4EEA" w:rsidRPr="00C90997">
        <w:rPr>
          <w:rFonts w:asciiTheme="minorHAnsi" w:hAnsiTheme="minorHAnsi"/>
        </w:rPr>
        <w:t>.</w:t>
      </w:r>
    </w:p>
    <w:p w:rsidR="002E6140" w:rsidRDefault="002E1E10" w:rsidP="002E6140">
      <w:pPr>
        <w:pStyle w:val="Listenabsatz"/>
        <w:ind w:left="792"/>
        <w:rPr>
          <w:rFonts w:asciiTheme="minorHAnsi" w:hAnsiTheme="minorHAnsi"/>
        </w:rPr>
      </w:pPr>
      <w:r>
        <w:rPr>
          <w:rFonts w:asciiTheme="minorHAnsi" w:hAnsiTheme="minorHAnsi"/>
        </w:rPr>
        <w:t>Die Jugendarbeit konzentriert sich auf den monatlichen Jugendtreff</w:t>
      </w:r>
      <w:r w:rsidR="008D2351">
        <w:rPr>
          <w:rFonts w:asciiTheme="minorHAnsi" w:hAnsiTheme="minorHAnsi"/>
        </w:rPr>
        <w:t xml:space="preserve">. </w:t>
      </w:r>
      <w:r>
        <w:rPr>
          <w:rFonts w:asciiTheme="minorHAnsi" w:hAnsiTheme="minorHAnsi"/>
        </w:rPr>
        <w:t xml:space="preserve">Der Jugendtreff bietet auch Aktivitäten wie z.B. den Besuch eines Kletterwaldes </w:t>
      </w:r>
      <w:proofErr w:type="spellStart"/>
      <w:r>
        <w:rPr>
          <w:rFonts w:asciiTheme="minorHAnsi" w:hAnsiTheme="minorHAnsi"/>
        </w:rPr>
        <w:t>u.ä.</w:t>
      </w:r>
      <w:proofErr w:type="spellEnd"/>
      <w:r>
        <w:rPr>
          <w:rFonts w:asciiTheme="minorHAnsi" w:hAnsiTheme="minorHAnsi"/>
        </w:rPr>
        <w:t xml:space="preserve"> an.</w:t>
      </w:r>
    </w:p>
    <w:p w:rsidR="008D2351" w:rsidRDefault="008D2351" w:rsidP="002E6140">
      <w:pPr>
        <w:pStyle w:val="Listenabsatz"/>
        <w:ind w:left="792"/>
        <w:rPr>
          <w:rFonts w:asciiTheme="minorHAnsi" w:hAnsiTheme="minorHAnsi"/>
        </w:rPr>
      </w:pPr>
      <w:r>
        <w:rPr>
          <w:rFonts w:asciiTheme="minorHAnsi" w:hAnsiTheme="minorHAnsi"/>
        </w:rPr>
        <w:t xml:space="preserve">Die Jugendarbeit wird von einer hauptamtlichen Jugend-Mitarbeiterin geleitet. Diese Stelle wird von den Kirchengemeinden Wadern-Losheim, Mettlach- Perl und Merzig gemeinsam finanziert. Der Stellenumfang für Wadern-Losheim beträgt aktuell ein Viertel. Gemeindeübergreifende Projekte gehören ebenfalls zur Konzeption. </w:t>
      </w:r>
    </w:p>
    <w:p w:rsidR="000B4EEA" w:rsidRDefault="000B4EEA" w:rsidP="002E6140">
      <w:pPr>
        <w:pStyle w:val="Listenabsatz"/>
        <w:ind w:left="792"/>
        <w:rPr>
          <w:rFonts w:asciiTheme="minorHAnsi" w:hAnsiTheme="minorHAnsi"/>
        </w:rPr>
      </w:pPr>
      <w:r>
        <w:rPr>
          <w:rFonts w:asciiTheme="minorHAnsi" w:hAnsiTheme="minorHAnsi"/>
        </w:rPr>
        <w:t xml:space="preserve">Zur Unterstützung der </w:t>
      </w:r>
      <w:r w:rsidRPr="008D2351">
        <w:rPr>
          <w:rFonts w:asciiTheme="minorHAnsi" w:hAnsiTheme="minorHAnsi"/>
          <w:color w:val="000000" w:themeColor="text1"/>
        </w:rPr>
        <w:t xml:space="preserve">Jugendarbeit </w:t>
      </w:r>
      <w:r>
        <w:rPr>
          <w:rFonts w:asciiTheme="minorHAnsi" w:hAnsiTheme="minorHAnsi"/>
        </w:rPr>
        <w:t>werden Teamer</w:t>
      </w:r>
      <w:r w:rsidR="004D05B8">
        <w:rPr>
          <w:rFonts w:asciiTheme="minorHAnsi" w:hAnsiTheme="minorHAnsi"/>
        </w:rPr>
        <w:t>/innen</w:t>
      </w:r>
      <w:r>
        <w:rPr>
          <w:rFonts w:asciiTheme="minorHAnsi" w:hAnsiTheme="minorHAnsi"/>
        </w:rPr>
        <w:t xml:space="preserve"> ausgebildet, die u.a. </w:t>
      </w:r>
      <w:r w:rsidR="004D05B8">
        <w:rPr>
          <w:rFonts w:asciiTheme="minorHAnsi" w:hAnsiTheme="minorHAnsi"/>
        </w:rPr>
        <w:t>die</w:t>
      </w:r>
      <w:r w:rsidR="008D2351">
        <w:rPr>
          <w:rFonts w:asciiTheme="minorHAnsi" w:hAnsiTheme="minorHAnsi"/>
        </w:rPr>
        <w:t xml:space="preserve"> </w:t>
      </w:r>
      <w:proofErr w:type="spellStart"/>
      <w:r w:rsidR="008D2351">
        <w:rPr>
          <w:rFonts w:asciiTheme="minorHAnsi" w:hAnsiTheme="minorHAnsi"/>
        </w:rPr>
        <w:t>JuLeiC</w:t>
      </w:r>
      <w:r w:rsidR="005B1A4A">
        <w:rPr>
          <w:rFonts w:asciiTheme="minorHAnsi" w:hAnsiTheme="minorHAnsi"/>
        </w:rPr>
        <w:t>a</w:t>
      </w:r>
      <w:proofErr w:type="spellEnd"/>
      <w:r w:rsidR="005B1A4A">
        <w:rPr>
          <w:rFonts w:asciiTheme="minorHAnsi" w:hAnsiTheme="minorHAnsi"/>
        </w:rPr>
        <w:t>-</w:t>
      </w:r>
      <w:r w:rsidR="004D05B8">
        <w:rPr>
          <w:rFonts w:asciiTheme="minorHAnsi" w:hAnsiTheme="minorHAnsi"/>
        </w:rPr>
        <w:t>Schulung absolvieren</w:t>
      </w:r>
      <w:bookmarkStart w:id="0" w:name="_GoBack"/>
      <w:bookmarkEnd w:id="0"/>
      <w:r w:rsidR="005B1A4A">
        <w:rPr>
          <w:rFonts w:asciiTheme="minorHAnsi" w:hAnsiTheme="minorHAnsi"/>
        </w:rPr>
        <w:t xml:space="preserve"> machen.</w:t>
      </w:r>
    </w:p>
    <w:p w:rsidR="004063B5" w:rsidRPr="002E1E10" w:rsidRDefault="004063B5" w:rsidP="002E6140">
      <w:pPr>
        <w:pStyle w:val="Listenabsatz"/>
        <w:ind w:left="792"/>
        <w:rPr>
          <w:rFonts w:asciiTheme="minorHAnsi" w:hAnsiTheme="minorHAnsi"/>
        </w:rPr>
      </w:pPr>
    </w:p>
    <w:p w:rsidR="00EB0C0A" w:rsidRDefault="002E1E10" w:rsidP="002E6140">
      <w:pPr>
        <w:pStyle w:val="Listenabsatz"/>
        <w:ind w:left="792"/>
        <w:rPr>
          <w:rFonts w:asciiTheme="minorHAnsi" w:hAnsiTheme="minorHAnsi"/>
        </w:rPr>
      </w:pPr>
      <w:r w:rsidRPr="002E1E10">
        <w:rPr>
          <w:rFonts w:asciiTheme="minorHAnsi" w:hAnsiTheme="minorHAnsi"/>
        </w:rPr>
        <w:t xml:space="preserve">Die </w:t>
      </w:r>
      <w:r>
        <w:rPr>
          <w:rFonts w:asciiTheme="minorHAnsi" w:hAnsiTheme="minorHAnsi"/>
        </w:rPr>
        <w:t xml:space="preserve">Konfirmandenarbeit ist bestrebt, Heranwachsende an den Glauben heranzuführen und ihnen eine </w:t>
      </w:r>
      <w:r w:rsidRPr="002E1E10">
        <w:rPr>
          <w:rFonts w:asciiTheme="minorHAnsi" w:hAnsiTheme="minorHAnsi"/>
        </w:rPr>
        <w:t xml:space="preserve">Orientierungshilfe </w:t>
      </w:r>
      <w:r>
        <w:rPr>
          <w:rFonts w:asciiTheme="minorHAnsi" w:hAnsiTheme="minorHAnsi"/>
        </w:rPr>
        <w:t xml:space="preserve">aus christlicher Sicht </w:t>
      </w:r>
      <w:r w:rsidRPr="002E1E10">
        <w:rPr>
          <w:rFonts w:asciiTheme="minorHAnsi" w:hAnsiTheme="minorHAnsi"/>
        </w:rPr>
        <w:t>in diesem Lebensabschnitt</w:t>
      </w:r>
      <w:r>
        <w:rPr>
          <w:rFonts w:asciiTheme="minorHAnsi" w:hAnsiTheme="minorHAnsi"/>
        </w:rPr>
        <w:t xml:space="preserve"> zu geben.</w:t>
      </w:r>
    </w:p>
    <w:p w:rsidR="00400FE6" w:rsidRDefault="00400FE6" w:rsidP="002E6140">
      <w:pPr>
        <w:pStyle w:val="Listenabsatz"/>
        <w:ind w:left="792"/>
        <w:rPr>
          <w:rFonts w:asciiTheme="minorHAnsi" w:hAnsiTheme="minorHAnsi"/>
        </w:rPr>
      </w:pPr>
    </w:p>
    <w:p w:rsidR="004063B5" w:rsidRDefault="002E1E10" w:rsidP="002E6140">
      <w:pPr>
        <w:pStyle w:val="Listenabsatz"/>
        <w:ind w:left="792"/>
        <w:rPr>
          <w:rFonts w:asciiTheme="minorHAnsi" w:hAnsiTheme="minorHAnsi"/>
        </w:rPr>
      </w:pPr>
      <w:r>
        <w:rPr>
          <w:rFonts w:asciiTheme="minorHAnsi" w:hAnsiTheme="minorHAnsi"/>
        </w:rPr>
        <w:t>Der Konfirmandenunterricht findet ein Jahr lang einmal in der Woche statt. Ein regelmäßiger Gottesdienstbesuch wird erwarte</w:t>
      </w:r>
      <w:r w:rsidR="00934949">
        <w:rPr>
          <w:rFonts w:asciiTheme="minorHAnsi" w:hAnsiTheme="minorHAnsi"/>
        </w:rPr>
        <w:t>. D</w:t>
      </w:r>
      <w:r>
        <w:rPr>
          <w:rFonts w:asciiTheme="minorHAnsi" w:hAnsiTheme="minorHAnsi"/>
        </w:rPr>
        <w:t xml:space="preserve">ie aktive Teilnahme der </w:t>
      </w:r>
      <w:r w:rsidR="00934949">
        <w:rPr>
          <w:rFonts w:asciiTheme="minorHAnsi" w:hAnsiTheme="minorHAnsi"/>
        </w:rPr>
        <w:t>Konfirmanden-</w:t>
      </w:r>
      <w:r>
        <w:rPr>
          <w:rFonts w:asciiTheme="minorHAnsi" w:hAnsiTheme="minorHAnsi"/>
        </w:rPr>
        <w:t>Eltern in dieser Zeit</w:t>
      </w:r>
      <w:r w:rsidR="00934949">
        <w:rPr>
          <w:rFonts w:asciiTheme="minorHAnsi" w:hAnsiTheme="minorHAnsi"/>
        </w:rPr>
        <w:t xml:space="preserve"> wird angestrebt</w:t>
      </w:r>
      <w:r>
        <w:rPr>
          <w:rFonts w:asciiTheme="minorHAnsi" w:hAnsiTheme="minorHAnsi"/>
        </w:rPr>
        <w:t>. Die Konfirmandinnen und Konfirmanden beteiligen sich regelmäßig an der Gestaltung der Gottesdienst</w:t>
      </w:r>
      <w:r w:rsidR="00400FE6">
        <w:rPr>
          <w:rFonts w:asciiTheme="minorHAnsi" w:hAnsiTheme="minorHAnsi"/>
        </w:rPr>
        <w:t xml:space="preserve">e. </w:t>
      </w:r>
    </w:p>
    <w:p w:rsidR="00400FE6" w:rsidRPr="00400FE6" w:rsidRDefault="004063B5" w:rsidP="002E6140">
      <w:pPr>
        <w:pStyle w:val="Listenabsatz"/>
        <w:ind w:left="792"/>
        <w:rPr>
          <w:rFonts w:asciiTheme="minorHAnsi" w:hAnsiTheme="minorHAnsi"/>
        </w:rPr>
      </w:pPr>
      <w:r>
        <w:rPr>
          <w:rFonts w:asciiTheme="minorHAnsi" w:hAnsiTheme="minorHAnsi"/>
        </w:rPr>
        <w:t xml:space="preserve">Die Eltern werden mehrmals im </w:t>
      </w:r>
      <w:r w:rsidR="00400FE6">
        <w:rPr>
          <w:rFonts w:asciiTheme="minorHAnsi" w:hAnsiTheme="minorHAnsi"/>
        </w:rPr>
        <w:t>Jahr über die Entwicklung der Konfirmand</w:t>
      </w:r>
      <w:r w:rsidR="00400FE6" w:rsidRPr="00400FE6">
        <w:rPr>
          <w:rFonts w:asciiTheme="minorHAnsi" w:hAnsiTheme="minorHAnsi"/>
        </w:rPr>
        <w:t>enzeit unterrichtet und über Planungen informiert.</w:t>
      </w:r>
    </w:p>
    <w:p w:rsidR="00EB0C0A" w:rsidRDefault="00400FE6" w:rsidP="002E6140">
      <w:pPr>
        <w:pStyle w:val="Listenabsatz"/>
        <w:ind w:left="792"/>
        <w:rPr>
          <w:rFonts w:asciiTheme="minorHAnsi" w:hAnsiTheme="minorHAnsi"/>
        </w:rPr>
      </w:pPr>
      <w:r w:rsidRPr="00400FE6">
        <w:rPr>
          <w:rFonts w:asciiTheme="minorHAnsi" w:hAnsiTheme="minorHAnsi"/>
        </w:rPr>
        <w:t xml:space="preserve">Fester Bestandteil der Konfirmandenarbeit ist der </w:t>
      </w:r>
      <w:r w:rsidR="00EB0C0A" w:rsidRPr="00400FE6">
        <w:rPr>
          <w:rFonts w:asciiTheme="minorHAnsi" w:hAnsiTheme="minorHAnsi"/>
        </w:rPr>
        <w:t>Besuch der Lutherstadt Wittenberg</w:t>
      </w:r>
      <w:r w:rsidR="00934949">
        <w:rPr>
          <w:rFonts w:asciiTheme="minorHAnsi" w:hAnsiTheme="minorHAnsi"/>
        </w:rPr>
        <w:t>, welcher alle 2 Jahre geplant wird</w:t>
      </w:r>
      <w:r w:rsidRPr="00400FE6">
        <w:rPr>
          <w:rFonts w:asciiTheme="minorHAnsi" w:hAnsiTheme="minorHAnsi"/>
        </w:rPr>
        <w:t>.</w:t>
      </w:r>
    </w:p>
    <w:p w:rsidR="00400FE6" w:rsidRDefault="00400FE6" w:rsidP="002E6140">
      <w:pPr>
        <w:pStyle w:val="Listenabsatz"/>
        <w:ind w:left="792"/>
        <w:rPr>
          <w:rFonts w:asciiTheme="minorHAnsi" w:hAnsiTheme="minorHAnsi"/>
        </w:rPr>
      </w:pPr>
    </w:p>
    <w:p w:rsidR="00EB0C0A" w:rsidRPr="00400FE6" w:rsidRDefault="00400FE6" w:rsidP="002E6140">
      <w:pPr>
        <w:pStyle w:val="Listenabsatz"/>
        <w:ind w:left="792"/>
        <w:rPr>
          <w:rFonts w:asciiTheme="minorHAnsi" w:hAnsiTheme="minorHAnsi"/>
        </w:rPr>
      </w:pPr>
      <w:r w:rsidRPr="00400FE6">
        <w:rPr>
          <w:rFonts w:asciiTheme="minorHAnsi" w:hAnsiTheme="minorHAnsi"/>
        </w:rPr>
        <w:t xml:space="preserve">Erwachsenenbildung </w:t>
      </w:r>
      <w:r>
        <w:rPr>
          <w:rFonts w:asciiTheme="minorHAnsi" w:hAnsiTheme="minorHAnsi"/>
        </w:rPr>
        <w:t>ist</w:t>
      </w:r>
      <w:r w:rsidRPr="00400FE6">
        <w:rPr>
          <w:rFonts w:asciiTheme="minorHAnsi" w:hAnsiTheme="minorHAnsi"/>
        </w:rPr>
        <w:t xml:space="preserve"> in den bestehenden Gruppen </w:t>
      </w:r>
      <w:r>
        <w:rPr>
          <w:rFonts w:asciiTheme="minorHAnsi" w:hAnsiTheme="minorHAnsi"/>
        </w:rPr>
        <w:t xml:space="preserve">ein fester Bestandteil, um über biblische und christliche Themen ins Gespräch zu kommen und auch dort reflektierten Glauben gemeinsam zu leben. </w:t>
      </w:r>
      <w:r w:rsidRPr="00400FE6">
        <w:rPr>
          <w:rFonts w:asciiTheme="minorHAnsi" w:hAnsiTheme="minorHAnsi"/>
        </w:rPr>
        <w:t>Die Angebote sind für alle Interessierten offen</w:t>
      </w:r>
      <w:r>
        <w:rPr>
          <w:rFonts w:asciiTheme="minorHAnsi" w:hAnsiTheme="minorHAnsi"/>
        </w:rPr>
        <w:t>.</w:t>
      </w:r>
    </w:p>
    <w:p w:rsidR="00400FE6" w:rsidRPr="00400FE6" w:rsidRDefault="00400FE6" w:rsidP="002E6140">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Handlungsfeld Diakonische und soziale Arbeit</w:t>
      </w:r>
    </w:p>
    <w:p w:rsidR="009C60D0" w:rsidRPr="009C60D0" w:rsidRDefault="009C60D0" w:rsidP="009C60D0">
      <w:pPr>
        <w:pStyle w:val="Listenabsatz"/>
        <w:ind w:left="792"/>
        <w:rPr>
          <w:rFonts w:asciiTheme="minorHAnsi" w:hAnsiTheme="minorHAnsi"/>
        </w:rPr>
      </w:pPr>
      <w:r>
        <w:rPr>
          <w:rFonts w:asciiTheme="minorHAnsi" w:hAnsiTheme="minorHAnsi"/>
        </w:rPr>
        <w:t>Unsere diakonische Arbeit hat die Not des Einzelnen im Blick. Daher sammeln wir regelmäßig Kollekten für sozial-diakonische Hilfe, die dem Einzelnen in seiner Situation zugutekommt.</w:t>
      </w:r>
      <w:r w:rsidRPr="009C60D0">
        <w:rPr>
          <w:rFonts w:asciiTheme="minorHAnsi" w:hAnsiTheme="minorHAnsi"/>
        </w:rPr>
        <w:t xml:space="preserve"> </w:t>
      </w:r>
      <w:r w:rsidR="00F4301E">
        <w:rPr>
          <w:rFonts w:asciiTheme="minorHAnsi" w:hAnsiTheme="minorHAnsi"/>
        </w:rPr>
        <w:t>Darüber</w:t>
      </w:r>
      <w:r w:rsidR="00934949">
        <w:rPr>
          <w:rFonts w:asciiTheme="minorHAnsi" w:hAnsiTheme="minorHAnsi"/>
        </w:rPr>
        <w:t xml:space="preserve"> </w:t>
      </w:r>
      <w:r w:rsidR="00F4301E">
        <w:rPr>
          <w:rFonts w:asciiTheme="minorHAnsi" w:hAnsiTheme="minorHAnsi"/>
        </w:rPr>
        <w:t>hinaus</w:t>
      </w:r>
      <w:r>
        <w:rPr>
          <w:rFonts w:asciiTheme="minorHAnsi" w:hAnsiTheme="minorHAnsi"/>
        </w:rPr>
        <w:t xml:space="preserve"> gibt </w:t>
      </w:r>
      <w:r w:rsidR="00AB2C57">
        <w:rPr>
          <w:rFonts w:asciiTheme="minorHAnsi" w:hAnsiTheme="minorHAnsi"/>
        </w:rPr>
        <w:t xml:space="preserve">es </w:t>
      </w:r>
      <w:r w:rsidRPr="009C60D0">
        <w:rPr>
          <w:rFonts w:asciiTheme="minorHAnsi" w:hAnsiTheme="minorHAnsi"/>
        </w:rPr>
        <w:t xml:space="preserve">in der Gemeinde </w:t>
      </w:r>
      <w:r w:rsidR="00AB2C57">
        <w:rPr>
          <w:rFonts w:asciiTheme="minorHAnsi" w:hAnsiTheme="minorHAnsi"/>
        </w:rPr>
        <w:t>die Weihnachtsgabe (</w:t>
      </w:r>
      <w:r w:rsidR="00AB2C57" w:rsidRPr="009C60D0">
        <w:rPr>
          <w:rFonts w:asciiTheme="minorHAnsi" w:hAnsiTheme="minorHAnsi"/>
        </w:rPr>
        <w:t>Bedürftigenhilfe</w:t>
      </w:r>
      <w:r w:rsidR="00AB2C57">
        <w:rPr>
          <w:rFonts w:asciiTheme="minorHAnsi" w:hAnsiTheme="minorHAnsi"/>
        </w:rPr>
        <w:t>).</w:t>
      </w:r>
    </w:p>
    <w:p w:rsidR="00907374" w:rsidRDefault="009C60D0" w:rsidP="00907374">
      <w:pPr>
        <w:pStyle w:val="Listenabsatz"/>
        <w:ind w:left="792"/>
        <w:rPr>
          <w:rFonts w:asciiTheme="minorHAnsi" w:hAnsiTheme="minorHAnsi"/>
        </w:rPr>
      </w:pPr>
      <w:r>
        <w:rPr>
          <w:rFonts w:asciiTheme="minorHAnsi" w:hAnsiTheme="minorHAnsi"/>
        </w:rPr>
        <w:t xml:space="preserve">Neben der </w:t>
      </w:r>
      <w:r w:rsidR="002E6140" w:rsidRPr="009C60D0">
        <w:rPr>
          <w:rFonts w:asciiTheme="minorHAnsi" w:hAnsiTheme="minorHAnsi"/>
        </w:rPr>
        <w:t xml:space="preserve">Unterstützung </w:t>
      </w:r>
      <w:r w:rsidR="00AB2C57">
        <w:rPr>
          <w:rFonts w:asciiTheme="minorHAnsi" w:hAnsiTheme="minorHAnsi"/>
        </w:rPr>
        <w:t>E</w:t>
      </w:r>
      <w:r w:rsidR="00F4301E">
        <w:rPr>
          <w:rFonts w:asciiTheme="minorHAnsi" w:hAnsiTheme="minorHAnsi"/>
        </w:rPr>
        <w:t>inzelner vor Ort richten wir</w:t>
      </w:r>
      <w:r w:rsidR="00AB2C57">
        <w:rPr>
          <w:rFonts w:asciiTheme="minorHAnsi" w:hAnsiTheme="minorHAnsi"/>
        </w:rPr>
        <w:t xml:space="preserve"> unseren Blick auf die Not in anderen Ländern dieser Erde. Als besonder</w:t>
      </w:r>
      <w:r w:rsidR="00F4301E">
        <w:rPr>
          <w:rFonts w:asciiTheme="minorHAnsi" w:hAnsiTheme="minorHAnsi"/>
        </w:rPr>
        <w:t>e</w:t>
      </w:r>
      <w:r w:rsidR="00AB2C57">
        <w:rPr>
          <w:rFonts w:asciiTheme="minorHAnsi" w:hAnsiTheme="minorHAnsi"/>
        </w:rPr>
        <w:t xml:space="preserve">s Projekt wird von uns die </w:t>
      </w:r>
      <w:r w:rsidR="00934949">
        <w:rPr>
          <w:rFonts w:asciiTheme="minorHAnsi" w:hAnsiTheme="minorHAnsi"/>
        </w:rPr>
        <w:t xml:space="preserve">ortsnah angesiedelte </w:t>
      </w:r>
      <w:r w:rsidR="00F4301E">
        <w:rPr>
          <w:rFonts w:asciiTheme="minorHAnsi" w:hAnsiTheme="minorHAnsi"/>
        </w:rPr>
        <w:t xml:space="preserve">Aktion </w:t>
      </w:r>
      <w:r w:rsidR="00934949">
        <w:rPr>
          <w:rFonts w:asciiTheme="minorHAnsi" w:hAnsiTheme="minorHAnsi"/>
        </w:rPr>
        <w:t>„</w:t>
      </w:r>
      <w:r w:rsidR="00EB0C0A" w:rsidRPr="009C60D0">
        <w:rPr>
          <w:rFonts w:asciiTheme="minorHAnsi" w:hAnsiTheme="minorHAnsi"/>
        </w:rPr>
        <w:t>Peru-Hilfe</w:t>
      </w:r>
      <w:r w:rsidR="00AB2C57">
        <w:rPr>
          <w:rFonts w:asciiTheme="minorHAnsi" w:hAnsiTheme="minorHAnsi"/>
        </w:rPr>
        <w:t xml:space="preserve"> e.V.</w:t>
      </w:r>
      <w:r w:rsidR="00934949">
        <w:rPr>
          <w:rFonts w:asciiTheme="minorHAnsi" w:hAnsiTheme="minorHAnsi"/>
        </w:rPr>
        <w:t>“</w:t>
      </w:r>
      <w:r w:rsidR="00AB2C57">
        <w:rPr>
          <w:rFonts w:asciiTheme="minorHAnsi" w:hAnsiTheme="minorHAnsi"/>
        </w:rPr>
        <w:t xml:space="preserve"> unterstützt.</w:t>
      </w:r>
    </w:p>
    <w:p w:rsidR="00AB2C57" w:rsidRPr="009C60D0" w:rsidRDefault="00AB2C57" w:rsidP="00907374">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Handlungsfeld Ökumene</w:t>
      </w:r>
    </w:p>
    <w:p w:rsidR="00AB2C57" w:rsidRPr="00AB2C57" w:rsidRDefault="00AB2C57" w:rsidP="002E6140">
      <w:pPr>
        <w:pStyle w:val="Listenabsatz"/>
        <w:ind w:left="792"/>
        <w:rPr>
          <w:rFonts w:asciiTheme="minorHAnsi" w:hAnsiTheme="minorHAnsi"/>
        </w:rPr>
      </w:pPr>
      <w:r w:rsidRPr="00AB2C57">
        <w:rPr>
          <w:rFonts w:asciiTheme="minorHAnsi" w:hAnsiTheme="minorHAnsi"/>
        </w:rPr>
        <w:t>In einer Gemeinde, die sich in einer Diasporasituation befindet</w:t>
      </w:r>
      <w:r w:rsidR="00F4301E">
        <w:rPr>
          <w:rFonts w:asciiTheme="minorHAnsi" w:hAnsiTheme="minorHAnsi"/>
        </w:rPr>
        <w:t>,</w:t>
      </w:r>
      <w:r w:rsidRPr="00AB2C57">
        <w:rPr>
          <w:rFonts w:asciiTheme="minorHAnsi" w:hAnsiTheme="minorHAnsi"/>
        </w:rPr>
        <w:t xml:space="preserve"> ist ökumenisches Handeln nicht nur eine Notwendigkeit, sondern auch eine geschwis</w:t>
      </w:r>
      <w:r w:rsidR="007D2F74">
        <w:rPr>
          <w:rFonts w:asciiTheme="minorHAnsi" w:hAnsiTheme="minorHAnsi"/>
        </w:rPr>
        <w:t>terliche Selbstverständlichkeit, in der es möglich ist, Glauben gemeinsam zu leben.</w:t>
      </w:r>
    </w:p>
    <w:p w:rsidR="002E6140" w:rsidRDefault="00AB2C57" w:rsidP="002E6140">
      <w:pPr>
        <w:pStyle w:val="Listenabsatz"/>
        <w:ind w:left="792"/>
        <w:rPr>
          <w:rFonts w:asciiTheme="minorHAnsi" w:hAnsiTheme="minorHAnsi"/>
        </w:rPr>
      </w:pPr>
      <w:r w:rsidRPr="00AB2C57">
        <w:rPr>
          <w:rFonts w:asciiTheme="minorHAnsi" w:hAnsiTheme="minorHAnsi"/>
        </w:rPr>
        <w:t xml:space="preserve">Schulgottesdienste und Festgottesdienste werden als </w:t>
      </w:r>
      <w:r w:rsidR="00907374" w:rsidRPr="00AB2C57">
        <w:rPr>
          <w:rFonts w:asciiTheme="minorHAnsi" w:hAnsiTheme="minorHAnsi"/>
        </w:rPr>
        <w:t>Ökumenische Gottesdienste</w:t>
      </w:r>
      <w:r w:rsidRPr="00AB2C57">
        <w:rPr>
          <w:rFonts w:asciiTheme="minorHAnsi" w:hAnsiTheme="minorHAnsi"/>
        </w:rPr>
        <w:t xml:space="preserve"> gefeiert. </w:t>
      </w:r>
      <w:r>
        <w:rPr>
          <w:rFonts w:asciiTheme="minorHAnsi" w:hAnsiTheme="minorHAnsi"/>
        </w:rPr>
        <w:t xml:space="preserve">Dazu zählt auch einmal im Jahr die </w:t>
      </w:r>
      <w:r w:rsidRPr="00AB2C57">
        <w:rPr>
          <w:rFonts w:asciiTheme="minorHAnsi" w:hAnsiTheme="minorHAnsi"/>
        </w:rPr>
        <w:t>„Nacht der Kirchen“</w:t>
      </w:r>
      <w:r>
        <w:rPr>
          <w:rFonts w:asciiTheme="minorHAnsi" w:hAnsiTheme="minorHAnsi"/>
        </w:rPr>
        <w:t>.</w:t>
      </w:r>
    </w:p>
    <w:p w:rsidR="00AB2C57" w:rsidRPr="00AB2C57" w:rsidRDefault="00AB2C57" w:rsidP="002E6140">
      <w:pPr>
        <w:pStyle w:val="Listenabsatz"/>
        <w:ind w:left="792"/>
        <w:rPr>
          <w:rFonts w:asciiTheme="minorHAnsi" w:hAnsiTheme="minorHAnsi"/>
        </w:rPr>
      </w:pPr>
      <w:r>
        <w:rPr>
          <w:rFonts w:asciiTheme="minorHAnsi" w:hAnsiTheme="minorHAnsi"/>
        </w:rPr>
        <w:t>A</w:t>
      </w:r>
      <w:r w:rsidR="00F4301E">
        <w:rPr>
          <w:rFonts w:asciiTheme="minorHAnsi" w:hAnsiTheme="minorHAnsi"/>
        </w:rPr>
        <w:t>m ersten Advent</w:t>
      </w:r>
      <w:r>
        <w:rPr>
          <w:rFonts w:asciiTheme="minorHAnsi" w:hAnsiTheme="minorHAnsi"/>
        </w:rPr>
        <w:t xml:space="preserve"> wird die </w:t>
      </w:r>
      <w:r w:rsidR="00F4301E" w:rsidRPr="00F4301E">
        <w:rPr>
          <w:rFonts w:asciiTheme="minorHAnsi" w:hAnsiTheme="minorHAnsi"/>
          <w:color w:val="000000" w:themeColor="text1"/>
        </w:rPr>
        <w:t>Ökumenekerze i</w:t>
      </w:r>
      <w:r>
        <w:rPr>
          <w:rFonts w:asciiTheme="minorHAnsi" w:hAnsiTheme="minorHAnsi"/>
        </w:rPr>
        <w:t>m Gottesdienst bzw. der Messe sowohl von uns an die katholische Kirchengemeinde überreicht als auch von der katholischen Kirchengemeinde an uns. Auch darin sehen wir ein Zeichen dafür, dass wir Glauben gemeinsam leben.</w:t>
      </w:r>
    </w:p>
    <w:p w:rsidR="00EB0C0A" w:rsidRPr="00AB2C57" w:rsidRDefault="00AB2C57" w:rsidP="002E6140">
      <w:pPr>
        <w:pStyle w:val="Listenabsatz"/>
        <w:ind w:left="792"/>
        <w:rPr>
          <w:rFonts w:asciiTheme="minorHAnsi" w:hAnsiTheme="minorHAnsi"/>
        </w:rPr>
      </w:pPr>
      <w:r>
        <w:rPr>
          <w:rFonts w:asciiTheme="minorHAnsi" w:hAnsiTheme="minorHAnsi"/>
        </w:rPr>
        <w:t>In ö</w:t>
      </w:r>
      <w:r w:rsidR="00800FE1" w:rsidRPr="00AB2C57">
        <w:rPr>
          <w:rFonts w:asciiTheme="minorHAnsi" w:hAnsiTheme="minorHAnsi"/>
        </w:rPr>
        <w:t xml:space="preserve">kumenischer </w:t>
      </w:r>
      <w:r>
        <w:rPr>
          <w:rFonts w:asciiTheme="minorHAnsi" w:hAnsiTheme="minorHAnsi"/>
        </w:rPr>
        <w:t>Verbundenheit werden der Bibelg</w:t>
      </w:r>
      <w:r w:rsidR="00800FE1" w:rsidRPr="00AB2C57">
        <w:rPr>
          <w:rFonts w:asciiTheme="minorHAnsi" w:hAnsiTheme="minorHAnsi"/>
        </w:rPr>
        <w:t>esprächskreis</w:t>
      </w:r>
      <w:r w:rsidR="007D2F74">
        <w:rPr>
          <w:rFonts w:asciiTheme="minorHAnsi" w:hAnsiTheme="minorHAnsi"/>
        </w:rPr>
        <w:t>, der Meditative Tanz, der Weltgebetstag, das Frauenfrühstück</w:t>
      </w:r>
      <w:r w:rsidR="00800FE1" w:rsidRPr="00AB2C57">
        <w:rPr>
          <w:rFonts w:asciiTheme="minorHAnsi" w:hAnsiTheme="minorHAnsi"/>
        </w:rPr>
        <w:t xml:space="preserve"> </w:t>
      </w:r>
      <w:r>
        <w:rPr>
          <w:rFonts w:asciiTheme="minorHAnsi" w:hAnsiTheme="minorHAnsi"/>
        </w:rPr>
        <w:t xml:space="preserve">und das </w:t>
      </w:r>
      <w:r w:rsidR="00EB0C0A" w:rsidRPr="00AB2C57">
        <w:rPr>
          <w:rFonts w:asciiTheme="minorHAnsi" w:hAnsiTheme="minorHAnsi"/>
        </w:rPr>
        <w:t>Öku</w:t>
      </w:r>
      <w:r>
        <w:rPr>
          <w:rFonts w:asciiTheme="minorHAnsi" w:hAnsiTheme="minorHAnsi"/>
        </w:rPr>
        <w:t>mene</w:t>
      </w:r>
      <w:r w:rsidR="00EB0C0A" w:rsidRPr="00AB2C57">
        <w:rPr>
          <w:rFonts w:asciiTheme="minorHAnsi" w:hAnsiTheme="minorHAnsi"/>
        </w:rPr>
        <w:t>-Café</w:t>
      </w:r>
      <w:r>
        <w:rPr>
          <w:rFonts w:asciiTheme="minorHAnsi" w:hAnsiTheme="minorHAnsi"/>
        </w:rPr>
        <w:t xml:space="preserve"> gemeinsam verantwortet.</w:t>
      </w:r>
    </w:p>
    <w:p w:rsidR="00AB2C57" w:rsidRDefault="00C67C2C" w:rsidP="002E6140">
      <w:pPr>
        <w:pStyle w:val="Listenabsatz"/>
        <w:ind w:left="792"/>
        <w:rPr>
          <w:rFonts w:asciiTheme="minorHAnsi" w:hAnsiTheme="minorHAnsi"/>
        </w:rPr>
      </w:pPr>
      <w:r>
        <w:rPr>
          <w:rFonts w:asciiTheme="minorHAnsi" w:hAnsiTheme="minorHAnsi"/>
        </w:rPr>
        <w:t>Regelmäßig treffen sich die Leitungsgremien beider Konfessionen zwecks Absprache gemeinsamer Termine und Projekten (z.B. Nacht der offenen Kirche).</w:t>
      </w:r>
    </w:p>
    <w:p w:rsidR="00934949" w:rsidRDefault="00934949" w:rsidP="002E6140">
      <w:pPr>
        <w:pStyle w:val="Listenabsatz"/>
        <w:ind w:left="792"/>
        <w:rPr>
          <w:rFonts w:asciiTheme="minorHAnsi" w:hAnsiTheme="minorHAnsi"/>
        </w:rPr>
      </w:pPr>
    </w:p>
    <w:p w:rsidR="00934949" w:rsidRDefault="00934949" w:rsidP="002E6140">
      <w:pPr>
        <w:pStyle w:val="Listenabsatz"/>
        <w:ind w:left="792"/>
        <w:rPr>
          <w:rFonts w:asciiTheme="minorHAnsi" w:hAnsiTheme="minorHAnsi"/>
        </w:rPr>
      </w:pPr>
    </w:p>
    <w:p w:rsidR="00934949" w:rsidRDefault="00934949" w:rsidP="002E6140">
      <w:pPr>
        <w:pStyle w:val="Listenabsatz"/>
        <w:ind w:left="792"/>
        <w:rPr>
          <w:rFonts w:asciiTheme="minorHAnsi" w:hAnsiTheme="minorHAnsi"/>
        </w:rPr>
      </w:pPr>
    </w:p>
    <w:p w:rsidR="00934949" w:rsidRDefault="00934949" w:rsidP="002E6140">
      <w:pPr>
        <w:pStyle w:val="Listenabsatz"/>
        <w:ind w:left="792"/>
        <w:rPr>
          <w:rFonts w:asciiTheme="minorHAnsi" w:hAnsiTheme="minorHAnsi"/>
        </w:rPr>
      </w:pPr>
    </w:p>
    <w:p w:rsidR="00934949" w:rsidRDefault="00934949" w:rsidP="002E6140">
      <w:pPr>
        <w:pStyle w:val="Listenabsatz"/>
        <w:ind w:left="792"/>
        <w:rPr>
          <w:rFonts w:asciiTheme="minorHAnsi" w:hAnsiTheme="minorHAnsi"/>
        </w:rPr>
      </w:pPr>
    </w:p>
    <w:p w:rsidR="002E6140" w:rsidRPr="00947D42" w:rsidRDefault="002E6140" w:rsidP="002E6140">
      <w:pPr>
        <w:pStyle w:val="Listenabsatz"/>
        <w:numPr>
          <w:ilvl w:val="0"/>
          <w:numId w:val="2"/>
        </w:numPr>
        <w:contextualSpacing w:val="0"/>
        <w:rPr>
          <w:rFonts w:asciiTheme="minorHAnsi" w:hAnsiTheme="minorHAnsi"/>
          <w:color w:val="0066FF"/>
        </w:rPr>
      </w:pPr>
      <w:r w:rsidRPr="00947D42">
        <w:rPr>
          <w:rFonts w:asciiTheme="minorHAnsi" w:hAnsiTheme="minorHAnsi"/>
          <w:color w:val="0066FF"/>
        </w:rPr>
        <w:t>Leitung, Steuerung</w:t>
      </w: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Das Presbyterium</w:t>
      </w:r>
    </w:p>
    <w:p w:rsidR="00AB2C57" w:rsidRPr="00AB2C57" w:rsidRDefault="00AB2C57" w:rsidP="00800FE1">
      <w:pPr>
        <w:pStyle w:val="Listenabsatz"/>
        <w:ind w:left="792"/>
        <w:rPr>
          <w:rFonts w:asciiTheme="minorHAnsi" w:hAnsiTheme="minorHAnsi"/>
        </w:rPr>
      </w:pPr>
      <w:r w:rsidRPr="00AB2C57">
        <w:rPr>
          <w:rFonts w:asciiTheme="minorHAnsi" w:hAnsiTheme="minorHAnsi"/>
        </w:rPr>
        <w:t xml:space="preserve">Das Presbyterium </w:t>
      </w:r>
      <w:r>
        <w:rPr>
          <w:rFonts w:asciiTheme="minorHAnsi" w:hAnsiTheme="minorHAnsi"/>
        </w:rPr>
        <w:t xml:space="preserve">ist das </w:t>
      </w:r>
      <w:r w:rsidRPr="00AB2C57">
        <w:rPr>
          <w:rFonts w:asciiTheme="minorHAnsi" w:hAnsiTheme="minorHAnsi"/>
        </w:rPr>
        <w:t xml:space="preserve">Leitungsgremium, das in vertrauensvoller Zusammenarbeit mit den Gruppen </w:t>
      </w:r>
      <w:r w:rsidR="00AF0C06">
        <w:rPr>
          <w:rFonts w:asciiTheme="minorHAnsi" w:hAnsiTheme="minorHAnsi"/>
        </w:rPr>
        <w:t>und</w:t>
      </w:r>
      <w:r w:rsidRPr="00AB2C57">
        <w:rPr>
          <w:rFonts w:asciiTheme="minorHAnsi" w:hAnsiTheme="minorHAnsi"/>
        </w:rPr>
        <w:t xml:space="preserve"> Ausschüssen Entscheidungen trifft</w:t>
      </w:r>
      <w:r w:rsidR="00AF0C06">
        <w:rPr>
          <w:rFonts w:asciiTheme="minorHAnsi" w:hAnsiTheme="minorHAnsi"/>
        </w:rPr>
        <w:t xml:space="preserve">, die der </w:t>
      </w:r>
      <w:r w:rsidR="00AF0C06" w:rsidRPr="00AF0C06">
        <w:rPr>
          <w:rFonts w:asciiTheme="minorHAnsi" w:hAnsiTheme="minorHAnsi"/>
        </w:rPr>
        <w:t>Erfüllung des Auftrages der Kirchengemeinde förderlich sind.</w:t>
      </w:r>
      <w:r w:rsidR="00AF0C06">
        <w:rPr>
          <w:rFonts w:asciiTheme="minorHAnsi" w:hAnsiTheme="minorHAnsi"/>
        </w:rPr>
        <w:t xml:space="preserve"> Auf diese Weise leistet es einen Beitrag, damit der Glaube gemeinsam gelebt werden kann.</w:t>
      </w:r>
    </w:p>
    <w:p w:rsidR="00AF0C06" w:rsidRPr="00AF0C06" w:rsidRDefault="00AF0C06" w:rsidP="00AF0C06">
      <w:pPr>
        <w:pStyle w:val="Listenabsatz"/>
        <w:ind w:left="792"/>
        <w:rPr>
          <w:rFonts w:asciiTheme="minorHAnsi" w:hAnsiTheme="minorHAnsi"/>
        </w:rPr>
      </w:pPr>
      <w:r w:rsidRPr="00AF0C06">
        <w:rPr>
          <w:rFonts w:asciiTheme="minorHAnsi" w:hAnsiTheme="minorHAnsi"/>
        </w:rPr>
        <w:t>Das Presbyterium wird in seiner Arbeit von Ausschüssen unterstützt. Diese beraten Themen, die ihnen entweder vom Presbyterium aufgegeben oder aus der Gemeinde an sie herangetragen werden.</w:t>
      </w:r>
    </w:p>
    <w:p w:rsidR="00AF0C06" w:rsidRPr="00AF0C06" w:rsidRDefault="00AF0C06" w:rsidP="00AF0C06">
      <w:pPr>
        <w:pStyle w:val="Listenabsatz"/>
        <w:ind w:left="792"/>
        <w:rPr>
          <w:rFonts w:asciiTheme="minorHAnsi" w:hAnsiTheme="minorHAnsi"/>
        </w:rPr>
      </w:pPr>
      <w:r w:rsidRPr="00AF0C06">
        <w:rPr>
          <w:rFonts w:asciiTheme="minorHAnsi" w:hAnsiTheme="minorHAnsi"/>
        </w:rPr>
        <w:t>Folgende Ausschüsse bestehen:</w:t>
      </w:r>
    </w:p>
    <w:p w:rsidR="00676155" w:rsidRPr="00676155" w:rsidRDefault="00AF0C06" w:rsidP="00676155">
      <w:pPr>
        <w:pStyle w:val="Listenabsatz"/>
        <w:numPr>
          <w:ilvl w:val="0"/>
          <w:numId w:val="3"/>
        </w:numPr>
        <w:tabs>
          <w:tab w:val="left" w:pos="5103"/>
        </w:tabs>
        <w:rPr>
          <w:rFonts w:asciiTheme="minorHAnsi" w:hAnsiTheme="minorHAnsi"/>
        </w:rPr>
      </w:pPr>
      <w:r w:rsidRPr="00AF0C06">
        <w:rPr>
          <w:rFonts w:asciiTheme="minorHAnsi" w:hAnsiTheme="minorHAnsi"/>
        </w:rPr>
        <w:t>Ausschuss für Gottesdienst und Theologie</w:t>
      </w:r>
    </w:p>
    <w:p w:rsidR="00AF0C06" w:rsidRPr="00AF0C06" w:rsidRDefault="00AF0C06" w:rsidP="00AF0C06">
      <w:pPr>
        <w:pStyle w:val="Listenabsatz"/>
        <w:numPr>
          <w:ilvl w:val="0"/>
          <w:numId w:val="3"/>
        </w:numPr>
        <w:tabs>
          <w:tab w:val="left" w:pos="5103"/>
        </w:tabs>
        <w:rPr>
          <w:rFonts w:asciiTheme="minorHAnsi" w:hAnsiTheme="minorHAnsi"/>
        </w:rPr>
      </w:pPr>
      <w:r w:rsidRPr="00AF0C06">
        <w:rPr>
          <w:rFonts w:asciiTheme="minorHAnsi" w:hAnsiTheme="minorHAnsi"/>
        </w:rPr>
        <w:t>Finanzausschuss</w:t>
      </w:r>
    </w:p>
    <w:p w:rsidR="00AF0C06" w:rsidRDefault="00AF0C06" w:rsidP="00AF0C06">
      <w:pPr>
        <w:pStyle w:val="Listenabsatz"/>
        <w:numPr>
          <w:ilvl w:val="0"/>
          <w:numId w:val="3"/>
        </w:numPr>
        <w:tabs>
          <w:tab w:val="left" w:pos="5103"/>
        </w:tabs>
        <w:rPr>
          <w:rFonts w:asciiTheme="minorHAnsi" w:hAnsiTheme="minorHAnsi"/>
        </w:rPr>
      </w:pPr>
      <w:r w:rsidRPr="00AF0C06">
        <w:rPr>
          <w:rFonts w:asciiTheme="minorHAnsi" w:hAnsiTheme="minorHAnsi"/>
        </w:rPr>
        <w:t>Bauausschuss</w:t>
      </w:r>
    </w:p>
    <w:p w:rsidR="00676155" w:rsidRPr="00AF0C06" w:rsidRDefault="00676155" w:rsidP="00AF0C06">
      <w:pPr>
        <w:pStyle w:val="Listenabsatz"/>
        <w:numPr>
          <w:ilvl w:val="0"/>
          <w:numId w:val="3"/>
        </w:numPr>
        <w:tabs>
          <w:tab w:val="left" w:pos="5103"/>
        </w:tabs>
        <w:rPr>
          <w:rFonts w:asciiTheme="minorHAnsi" w:hAnsiTheme="minorHAnsi"/>
        </w:rPr>
      </w:pPr>
      <w:r>
        <w:rPr>
          <w:rFonts w:asciiTheme="minorHAnsi" w:hAnsiTheme="minorHAnsi"/>
        </w:rPr>
        <w:t>Diakonieausschuss</w:t>
      </w:r>
    </w:p>
    <w:p w:rsidR="00AF0C06" w:rsidRPr="00AF0C06" w:rsidRDefault="00AF0C06" w:rsidP="00AF0C06">
      <w:pPr>
        <w:pStyle w:val="Listenabsatz"/>
        <w:numPr>
          <w:ilvl w:val="0"/>
          <w:numId w:val="3"/>
        </w:numPr>
        <w:tabs>
          <w:tab w:val="left" w:pos="5103"/>
        </w:tabs>
        <w:rPr>
          <w:rFonts w:asciiTheme="minorHAnsi" w:hAnsiTheme="minorHAnsi"/>
        </w:rPr>
      </w:pPr>
      <w:r w:rsidRPr="00AF0C06">
        <w:rPr>
          <w:rFonts w:asciiTheme="minorHAnsi" w:hAnsiTheme="minorHAnsi"/>
        </w:rPr>
        <w:t>Öffentlichkeitsausschuss</w:t>
      </w:r>
      <w:r>
        <w:rPr>
          <w:rFonts w:asciiTheme="minorHAnsi" w:hAnsiTheme="minorHAnsi"/>
        </w:rPr>
        <w:t>/Redaktionsteam für den Gemeindebrief</w:t>
      </w:r>
    </w:p>
    <w:p w:rsidR="00AF0C06" w:rsidRPr="00AF0C06" w:rsidRDefault="00AF0C06" w:rsidP="00AF0C06">
      <w:pPr>
        <w:pStyle w:val="Listenabsatz"/>
        <w:numPr>
          <w:ilvl w:val="0"/>
          <w:numId w:val="3"/>
        </w:numPr>
        <w:tabs>
          <w:tab w:val="left" w:pos="5103"/>
        </w:tabs>
        <w:rPr>
          <w:rFonts w:asciiTheme="minorHAnsi" w:hAnsiTheme="minorHAnsi"/>
        </w:rPr>
      </w:pPr>
      <w:r w:rsidRPr="00AF0C06">
        <w:rPr>
          <w:rFonts w:asciiTheme="minorHAnsi" w:hAnsiTheme="minorHAnsi"/>
        </w:rPr>
        <w:t>Jugendausschuss</w:t>
      </w:r>
    </w:p>
    <w:p w:rsidR="00AF0C06" w:rsidRDefault="00AF0C06" w:rsidP="00AF0C06">
      <w:pPr>
        <w:pStyle w:val="Listenabsatz"/>
        <w:ind w:left="792"/>
        <w:rPr>
          <w:rFonts w:asciiTheme="minorHAnsi" w:hAnsiTheme="minorHAnsi"/>
        </w:rPr>
      </w:pPr>
      <w:r w:rsidRPr="00AF0C06">
        <w:rPr>
          <w:rFonts w:asciiTheme="minorHAnsi" w:hAnsiTheme="minorHAnsi"/>
        </w:rPr>
        <w:t xml:space="preserve">Für die Arbeit der Ausschüsse sollen </w:t>
      </w:r>
      <w:r>
        <w:rPr>
          <w:rFonts w:asciiTheme="minorHAnsi" w:hAnsiTheme="minorHAnsi"/>
        </w:rPr>
        <w:t>spätestens mit der nächsten Presbyteriumswahl</w:t>
      </w:r>
      <w:r w:rsidRPr="00AF0C06">
        <w:rPr>
          <w:rFonts w:asciiTheme="minorHAnsi" w:hAnsiTheme="minorHAnsi"/>
        </w:rPr>
        <w:t xml:space="preserve"> neben den Mitgliedern des Presbyteriums </w:t>
      </w:r>
      <w:r>
        <w:rPr>
          <w:rFonts w:asciiTheme="minorHAnsi" w:hAnsiTheme="minorHAnsi"/>
        </w:rPr>
        <w:t xml:space="preserve">weitere </w:t>
      </w:r>
      <w:r w:rsidRPr="00AF0C06">
        <w:rPr>
          <w:rFonts w:asciiTheme="minorHAnsi" w:hAnsiTheme="minorHAnsi"/>
        </w:rPr>
        <w:t>kompetente Gemeindeglieder (maximal bis zur Hälfte der Ausschussmitglieder) gewonnen werden.</w:t>
      </w:r>
    </w:p>
    <w:p w:rsidR="002E6140" w:rsidRPr="00AB2C57" w:rsidRDefault="002E6140" w:rsidP="00800FE1">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Verwaltung / Gemeindebüro</w:t>
      </w:r>
    </w:p>
    <w:p w:rsidR="00AF0C06" w:rsidRPr="00AF0C06" w:rsidRDefault="00AF0C06" w:rsidP="00AF0C06">
      <w:pPr>
        <w:pStyle w:val="Listenabsatz"/>
        <w:ind w:left="792"/>
        <w:rPr>
          <w:rFonts w:asciiTheme="minorHAnsi" w:hAnsiTheme="minorHAnsi"/>
        </w:rPr>
      </w:pPr>
      <w:r w:rsidRPr="00AF0C06">
        <w:rPr>
          <w:rFonts w:asciiTheme="minorHAnsi" w:hAnsiTheme="minorHAnsi"/>
        </w:rPr>
        <w:t xml:space="preserve">Die Kirchengemeinde </w:t>
      </w:r>
      <w:r>
        <w:rPr>
          <w:rFonts w:asciiTheme="minorHAnsi" w:hAnsiTheme="minorHAnsi"/>
        </w:rPr>
        <w:t>Wadern-Losheim</w:t>
      </w:r>
      <w:r w:rsidRPr="00AF0C06">
        <w:rPr>
          <w:rFonts w:asciiTheme="minorHAnsi" w:hAnsiTheme="minorHAnsi"/>
        </w:rPr>
        <w:t xml:space="preserve"> ist dem Verwaltungsamt des Evangelischen Kirchenkreises </w:t>
      </w:r>
      <w:r>
        <w:rPr>
          <w:rFonts w:asciiTheme="minorHAnsi" w:hAnsiTheme="minorHAnsi"/>
        </w:rPr>
        <w:t xml:space="preserve">Saar-West in </w:t>
      </w:r>
      <w:r w:rsidR="0079127C" w:rsidRPr="0079127C">
        <w:rPr>
          <w:rFonts w:asciiTheme="minorHAnsi" w:hAnsiTheme="minorHAnsi"/>
          <w:color w:val="000000" w:themeColor="text1"/>
        </w:rPr>
        <w:t xml:space="preserve">Saarbrücken </w:t>
      </w:r>
      <w:r w:rsidRPr="0079127C">
        <w:rPr>
          <w:rFonts w:asciiTheme="minorHAnsi" w:hAnsiTheme="minorHAnsi"/>
          <w:color w:val="000000" w:themeColor="text1"/>
        </w:rPr>
        <w:t>a</w:t>
      </w:r>
      <w:r w:rsidRPr="00AF0C06">
        <w:rPr>
          <w:rFonts w:asciiTheme="minorHAnsi" w:hAnsiTheme="minorHAnsi"/>
        </w:rPr>
        <w:t>ngeschlossen.</w:t>
      </w:r>
    </w:p>
    <w:p w:rsidR="00AF0C06" w:rsidRPr="00AF0C06" w:rsidRDefault="00AF0C06" w:rsidP="00AF0C06">
      <w:pPr>
        <w:pStyle w:val="Listenabsatz"/>
        <w:ind w:left="792"/>
        <w:rPr>
          <w:rFonts w:asciiTheme="minorHAnsi" w:hAnsiTheme="minorHAnsi"/>
        </w:rPr>
      </w:pPr>
      <w:r w:rsidRPr="00AF0C06">
        <w:rPr>
          <w:rFonts w:asciiTheme="minorHAnsi" w:hAnsiTheme="minorHAnsi"/>
        </w:rPr>
        <w:t>Im Gemeindebüro vor Ort werden u.a. folgende Aufgaben wahrgenommen:</w:t>
      </w:r>
    </w:p>
    <w:p w:rsidR="00AF0C06" w:rsidRPr="00AF0C06" w:rsidRDefault="00AF0C06" w:rsidP="00AF0C06">
      <w:pPr>
        <w:pStyle w:val="Listenabsatz"/>
        <w:numPr>
          <w:ilvl w:val="0"/>
          <w:numId w:val="3"/>
        </w:numPr>
        <w:tabs>
          <w:tab w:val="left" w:pos="5103"/>
        </w:tabs>
        <w:rPr>
          <w:rFonts w:asciiTheme="minorHAnsi" w:hAnsiTheme="minorHAnsi"/>
        </w:rPr>
      </w:pPr>
      <w:r>
        <w:rPr>
          <w:rFonts w:asciiTheme="minorHAnsi" w:hAnsiTheme="minorHAnsi"/>
        </w:rPr>
        <w:t>Vorbereitung und Veröffentlichung kirchlicher Nachrichten aus der Gemeinde</w:t>
      </w:r>
    </w:p>
    <w:p w:rsidR="00AF0C06" w:rsidRPr="00AF0C06" w:rsidRDefault="00AF0C06" w:rsidP="00AF0C06">
      <w:pPr>
        <w:pStyle w:val="Listenabsatz"/>
        <w:numPr>
          <w:ilvl w:val="0"/>
          <w:numId w:val="3"/>
        </w:numPr>
        <w:tabs>
          <w:tab w:val="left" w:pos="5103"/>
        </w:tabs>
        <w:rPr>
          <w:rFonts w:asciiTheme="minorHAnsi" w:hAnsiTheme="minorHAnsi"/>
        </w:rPr>
      </w:pPr>
      <w:r w:rsidRPr="00AF0C06">
        <w:rPr>
          <w:rFonts w:asciiTheme="minorHAnsi" w:hAnsiTheme="minorHAnsi"/>
        </w:rPr>
        <w:t>Verwaltung der personenbezogenen Daten für die gemeindliche Arbeit (z.B. Kirchenbuchführung, Erstellung von Geburtstagsliste</w:t>
      </w:r>
      <w:r w:rsidR="0079127C">
        <w:rPr>
          <w:rFonts w:asciiTheme="minorHAnsi" w:hAnsiTheme="minorHAnsi"/>
        </w:rPr>
        <w:t>n,</w:t>
      </w:r>
      <w:r w:rsidRPr="00AF0C06">
        <w:rPr>
          <w:rFonts w:asciiTheme="minorHAnsi" w:hAnsiTheme="minorHAnsi"/>
        </w:rPr>
        <w:t xml:space="preserve"> Ehejubiläen)</w:t>
      </w:r>
    </w:p>
    <w:p w:rsidR="00AF0C06" w:rsidRDefault="00AF0C06" w:rsidP="00AF0C06">
      <w:pPr>
        <w:pStyle w:val="Listenabsatz"/>
        <w:numPr>
          <w:ilvl w:val="0"/>
          <w:numId w:val="3"/>
        </w:numPr>
        <w:tabs>
          <w:tab w:val="left" w:pos="5103"/>
        </w:tabs>
        <w:rPr>
          <w:rFonts w:asciiTheme="minorHAnsi" w:hAnsiTheme="minorHAnsi"/>
        </w:rPr>
      </w:pPr>
      <w:r>
        <w:rPr>
          <w:rFonts w:asciiTheme="minorHAnsi" w:hAnsiTheme="minorHAnsi"/>
        </w:rPr>
        <w:t>V</w:t>
      </w:r>
      <w:r w:rsidRPr="00AF0C06">
        <w:rPr>
          <w:rFonts w:asciiTheme="minorHAnsi" w:hAnsiTheme="minorHAnsi"/>
        </w:rPr>
        <w:t>orbereitung der Ein- und Ausgabeanordnungen</w:t>
      </w:r>
    </w:p>
    <w:p w:rsidR="00AF0C06" w:rsidRPr="00AF0C06" w:rsidRDefault="00AF0C06" w:rsidP="00AF0C06">
      <w:pPr>
        <w:pStyle w:val="Listenabsatz"/>
        <w:numPr>
          <w:ilvl w:val="0"/>
          <w:numId w:val="3"/>
        </w:numPr>
        <w:tabs>
          <w:tab w:val="left" w:pos="5103"/>
        </w:tabs>
        <w:rPr>
          <w:rFonts w:asciiTheme="minorHAnsi" w:hAnsiTheme="minorHAnsi"/>
        </w:rPr>
      </w:pPr>
      <w:r>
        <w:rPr>
          <w:rFonts w:asciiTheme="minorHAnsi" w:hAnsiTheme="minorHAnsi"/>
        </w:rPr>
        <w:t>Schriftverkehr</w:t>
      </w:r>
    </w:p>
    <w:p w:rsidR="00AF0C06" w:rsidRPr="00AF0C06" w:rsidRDefault="00AF0C06" w:rsidP="00AF0C06">
      <w:pPr>
        <w:pStyle w:val="Listenabsatz"/>
        <w:ind w:left="792"/>
        <w:rPr>
          <w:rFonts w:asciiTheme="minorHAnsi" w:hAnsiTheme="minorHAnsi"/>
        </w:rPr>
      </w:pPr>
    </w:p>
    <w:p w:rsidR="002E6140" w:rsidRPr="00947D42" w:rsidRDefault="002E6140" w:rsidP="002E6140">
      <w:pPr>
        <w:pStyle w:val="Listenabsatz"/>
        <w:numPr>
          <w:ilvl w:val="1"/>
          <w:numId w:val="2"/>
        </w:numPr>
        <w:contextualSpacing w:val="0"/>
        <w:rPr>
          <w:rFonts w:asciiTheme="minorHAnsi" w:hAnsiTheme="minorHAnsi"/>
          <w:color w:val="0066FF"/>
        </w:rPr>
      </w:pPr>
      <w:r w:rsidRPr="00947D42">
        <w:rPr>
          <w:rFonts w:asciiTheme="minorHAnsi" w:hAnsiTheme="minorHAnsi"/>
          <w:color w:val="0066FF"/>
        </w:rPr>
        <w:t>Unsere Mitarbeitenden</w:t>
      </w:r>
    </w:p>
    <w:p w:rsidR="002E6140" w:rsidRPr="00947D42" w:rsidRDefault="002E6140" w:rsidP="002E6140">
      <w:pPr>
        <w:pStyle w:val="Listenabsatz"/>
        <w:numPr>
          <w:ilvl w:val="2"/>
          <w:numId w:val="2"/>
        </w:numPr>
        <w:contextualSpacing w:val="0"/>
        <w:rPr>
          <w:rFonts w:asciiTheme="minorHAnsi" w:hAnsiTheme="minorHAnsi"/>
          <w:color w:val="0066FF"/>
        </w:rPr>
      </w:pPr>
      <w:r w:rsidRPr="00947D42">
        <w:rPr>
          <w:rFonts w:asciiTheme="minorHAnsi" w:hAnsiTheme="minorHAnsi"/>
          <w:color w:val="0066FF"/>
        </w:rPr>
        <w:t>Ehrenamtliche Mitarbeitende</w:t>
      </w:r>
    </w:p>
    <w:p w:rsidR="00800FE1" w:rsidRDefault="007C10FA" w:rsidP="00800FE1">
      <w:pPr>
        <w:pStyle w:val="Listenabsatz"/>
        <w:ind w:left="792"/>
        <w:rPr>
          <w:rFonts w:asciiTheme="minorHAnsi" w:hAnsiTheme="minorHAnsi"/>
        </w:rPr>
      </w:pPr>
      <w:r>
        <w:rPr>
          <w:rFonts w:asciiTheme="minorHAnsi" w:hAnsiTheme="minorHAnsi"/>
        </w:rPr>
        <w:t>Um Glauben gemeinsam leben zu können, ist die Vielfalt und das Engagement der Ehrenamtlichen gefragt und für eine Gemeinde unverzichtbar.</w:t>
      </w:r>
    </w:p>
    <w:p w:rsidR="007C10FA" w:rsidRPr="007C10FA" w:rsidRDefault="007C10FA" w:rsidP="007C10FA">
      <w:pPr>
        <w:pStyle w:val="Listenabsatz"/>
        <w:ind w:left="792"/>
        <w:rPr>
          <w:rFonts w:asciiTheme="minorHAnsi" w:hAnsiTheme="minorHAnsi"/>
        </w:rPr>
      </w:pPr>
      <w:r w:rsidRPr="007C10FA">
        <w:rPr>
          <w:rFonts w:asciiTheme="minorHAnsi" w:hAnsiTheme="minorHAnsi"/>
        </w:rPr>
        <w:t xml:space="preserve">Ehrenamtliche </w:t>
      </w:r>
      <w:r>
        <w:rPr>
          <w:rFonts w:asciiTheme="minorHAnsi" w:hAnsiTheme="minorHAnsi"/>
        </w:rPr>
        <w:t>werden von uns gefördert, begleitet</w:t>
      </w:r>
      <w:r w:rsidRPr="007C10FA">
        <w:rPr>
          <w:rFonts w:asciiTheme="minorHAnsi" w:hAnsiTheme="minorHAnsi"/>
        </w:rPr>
        <w:t xml:space="preserve"> und wert</w:t>
      </w:r>
      <w:r>
        <w:rPr>
          <w:rFonts w:asciiTheme="minorHAnsi" w:hAnsiTheme="minorHAnsi"/>
        </w:rPr>
        <w:t>geschätzt</w:t>
      </w:r>
      <w:r w:rsidRPr="007C10FA">
        <w:rPr>
          <w:rFonts w:asciiTheme="minorHAnsi" w:hAnsiTheme="minorHAnsi"/>
        </w:rPr>
        <w:t>. Dies geschieht durch:</w:t>
      </w:r>
    </w:p>
    <w:p w:rsidR="007C10FA" w:rsidRP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Einführung und Verabschiedung in einem Gottesdienst</w:t>
      </w:r>
    </w:p>
    <w:p w:rsidR="007C10FA" w:rsidRP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Jährliche</w:t>
      </w:r>
      <w:r w:rsidR="0079127C">
        <w:rPr>
          <w:rFonts w:asciiTheme="minorHAnsi" w:hAnsiTheme="minorHAnsi"/>
        </w:rPr>
        <w:t>s</w:t>
      </w:r>
      <w:r w:rsidRPr="007C10FA">
        <w:rPr>
          <w:rFonts w:asciiTheme="minorHAnsi" w:hAnsiTheme="minorHAnsi"/>
        </w:rPr>
        <w:t xml:space="preserve"> </w:t>
      </w:r>
      <w:r>
        <w:rPr>
          <w:rFonts w:asciiTheme="minorHAnsi" w:hAnsiTheme="minorHAnsi"/>
        </w:rPr>
        <w:t>Mitarbeiter</w:t>
      </w:r>
      <w:r w:rsidR="0079127C">
        <w:rPr>
          <w:rFonts w:asciiTheme="minorHAnsi" w:hAnsiTheme="minorHAnsi"/>
        </w:rPr>
        <w:t>dankfest</w:t>
      </w:r>
    </w:p>
    <w:p w:rsidR="007C10FA" w:rsidRP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Ermutigung zur und Ermöglichung von Fortbildung/Weiterbildung</w:t>
      </w:r>
    </w:p>
    <w:p w:rsid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Gewinnung von Ehrenamtlichen</w:t>
      </w:r>
      <w:r>
        <w:rPr>
          <w:rFonts w:asciiTheme="minorHAnsi" w:hAnsiTheme="minorHAnsi"/>
        </w:rPr>
        <w:t xml:space="preserve"> durch persönliche Ansprache</w:t>
      </w:r>
    </w:p>
    <w:p w:rsidR="007C10FA" w:rsidRPr="007C10FA" w:rsidRDefault="007C10FA" w:rsidP="007C10FA">
      <w:pPr>
        <w:pStyle w:val="Listenabsatz"/>
        <w:ind w:left="792"/>
        <w:rPr>
          <w:rFonts w:asciiTheme="minorHAnsi" w:hAnsiTheme="minorHAnsi"/>
        </w:rPr>
      </w:pPr>
    </w:p>
    <w:p w:rsidR="002E6140" w:rsidRPr="00947D42" w:rsidRDefault="002E6140" w:rsidP="002E6140">
      <w:pPr>
        <w:pStyle w:val="Listenabsatz"/>
        <w:numPr>
          <w:ilvl w:val="2"/>
          <w:numId w:val="2"/>
        </w:numPr>
        <w:contextualSpacing w:val="0"/>
        <w:rPr>
          <w:rFonts w:asciiTheme="minorHAnsi" w:hAnsiTheme="minorHAnsi"/>
          <w:color w:val="0066FF"/>
        </w:rPr>
      </w:pPr>
      <w:r w:rsidRPr="00947D42">
        <w:rPr>
          <w:rFonts w:asciiTheme="minorHAnsi" w:hAnsiTheme="minorHAnsi"/>
          <w:color w:val="0066FF"/>
        </w:rPr>
        <w:t>Hauptamtlich Mitarbeitende</w:t>
      </w:r>
    </w:p>
    <w:p w:rsidR="007C10FA" w:rsidRPr="007C10FA" w:rsidRDefault="007C10FA" w:rsidP="007C10FA">
      <w:pPr>
        <w:pStyle w:val="Listenabsatz"/>
        <w:ind w:left="792"/>
        <w:rPr>
          <w:rFonts w:asciiTheme="minorHAnsi" w:hAnsiTheme="minorHAnsi"/>
        </w:rPr>
      </w:pPr>
      <w:r w:rsidRPr="007C10FA">
        <w:rPr>
          <w:rFonts w:asciiTheme="minorHAnsi" w:hAnsiTheme="minorHAnsi"/>
        </w:rPr>
        <w:t xml:space="preserve">In der Kirchengemeinde </w:t>
      </w:r>
      <w:r>
        <w:rPr>
          <w:rFonts w:asciiTheme="minorHAnsi" w:hAnsiTheme="minorHAnsi"/>
        </w:rPr>
        <w:t>Wadern-Losheim</w:t>
      </w:r>
      <w:r w:rsidRPr="007C10FA">
        <w:rPr>
          <w:rFonts w:asciiTheme="minorHAnsi" w:hAnsiTheme="minorHAnsi"/>
        </w:rPr>
        <w:t xml:space="preserve"> sind folgende haupt- und nebenamtliche Stellen eingerichtet:</w:t>
      </w:r>
    </w:p>
    <w:p w:rsidR="007C10FA" w:rsidRP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Ein Pfarrer (100% Stelle)</w:t>
      </w:r>
    </w:p>
    <w:p w:rsidR="007C10FA" w:rsidRPr="007C10FA" w:rsidRDefault="00E1471A" w:rsidP="007C10FA">
      <w:pPr>
        <w:pStyle w:val="Listenabsatz"/>
        <w:numPr>
          <w:ilvl w:val="0"/>
          <w:numId w:val="3"/>
        </w:numPr>
        <w:tabs>
          <w:tab w:val="left" w:pos="5103"/>
        </w:tabs>
        <w:rPr>
          <w:rFonts w:asciiTheme="minorHAnsi" w:hAnsiTheme="minorHAnsi"/>
        </w:rPr>
      </w:pPr>
      <w:r>
        <w:rPr>
          <w:rFonts w:asciiTheme="minorHAnsi" w:hAnsiTheme="minorHAnsi"/>
        </w:rPr>
        <w:t>Eine</w:t>
      </w:r>
      <w:r w:rsidR="007C10FA" w:rsidRPr="007C10FA">
        <w:rPr>
          <w:rFonts w:asciiTheme="minorHAnsi" w:hAnsiTheme="minorHAnsi"/>
        </w:rPr>
        <w:t xml:space="preserve"> Küster</w:t>
      </w:r>
      <w:r w:rsidR="000E724F">
        <w:rPr>
          <w:rFonts w:asciiTheme="minorHAnsi" w:hAnsiTheme="minorHAnsi"/>
        </w:rPr>
        <w:t>in</w:t>
      </w:r>
    </w:p>
    <w:p w:rsidR="007C10FA" w:rsidRP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Eine S</w:t>
      </w:r>
      <w:r w:rsidR="0079127C">
        <w:rPr>
          <w:rFonts w:asciiTheme="minorHAnsi" w:hAnsiTheme="minorHAnsi"/>
        </w:rPr>
        <w:t>ekretärin</w:t>
      </w:r>
    </w:p>
    <w:p w:rsidR="007C10FA" w:rsidRPr="007C10FA" w:rsidRDefault="007C10FA" w:rsidP="007C10FA">
      <w:pPr>
        <w:pStyle w:val="Listenabsatz"/>
        <w:numPr>
          <w:ilvl w:val="0"/>
          <w:numId w:val="3"/>
        </w:numPr>
        <w:tabs>
          <w:tab w:val="left" w:pos="5103"/>
        </w:tabs>
        <w:rPr>
          <w:rFonts w:asciiTheme="minorHAnsi" w:hAnsiTheme="minorHAnsi"/>
        </w:rPr>
      </w:pPr>
      <w:r w:rsidRPr="007C10FA">
        <w:rPr>
          <w:rFonts w:asciiTheme="minorHAnsi" w:hAnsiTheme="minorHAnsi"/>
        </w:rPr>
        <w:t>Ein</w:t>
      </w:r>
      <w:r w:rsidR="0079127C">
        <w:rPr>
          <w:rFonts w:asciiTheme="minorHAnsi" w:hAnsiTheme="minorHAnsi"/>
        </w:rPr>
        <w:t>e Organistin (nebenamtlich)</w:t>
      </w:r>
    </w:p>
    <w:p w:rsidR="00800FE1" w:rsidRDefault="0079127C" w:rsidP="007C10FA">
      <w:pPr>
        <w:pStyle w:val="Listenabsatz"/>
        <w:numPr>
          <w:ilvl w:val="0"/>
          <w:numId w:val="3"/>
        </w:numPr>
        <w:tabs>
          <w:tab w:val="left" w:pos="5103"/>
        </w:tabs>
        <w:rPr>
          <w:rFonts w:asciiTheme="minorHAnsi" w:hAnsiTheme="minorHAnsi"/>
        </w:rPr>
      </w:pPr>
      <w:r>
        <w:rPr>
          <w:rFonts w:asciiTheme="minorHAnsi" w:hAnsiTheme="minorHAnsi"/>
        </w:rPr>
        <w:t xml:space="preserve">Zwei </w:t>
      </w:r>
      <w:r w:rsidR="007C10FA">
        <w:rPr>
          <w:rFonts w:asciiTheme="minorHAnsi" w:hAnsiTheme="minorHAnsi"/>
        </w:rPr>
        <w:t>Reinigungskrä</w:t>
      </w:r>
      <w:r w:rsidR="007C10FA" w:rsidRPr="007C10FA">
        <w:rPr>
          <w:rFonts w:asciiTheme="minorHAnsi" w:hAnsiTheme="minorHAnsi"/>
        </w:rPr>
        <w:t>ft</w:t>
      </w:r>
      <w:r w:rsidR="007C10FA">
        <w:rPr>
          <w:rFonts w:asciiTheme="minorHAnsi" w:hAnsiTheme="minorHAnsi"/>
        </w:rPr>
        <w:t>e</w:t>
      </w:r>
    </w:p>
    <w:p w:rsidR="0079127C" w:rsidRDefault="0079127C" w:rsidP="007C10FA">
      <w:pPr>
        <w:pStyle w:val="Listenabsatz"/>
        <w:numPr>
          <w:ilvl w:val="0"/>
          <w:numId w:val="3"/>
        </w:numPr>
        <w:tabs>
          <w:tab w:val="left" w:pos="5103"/>
        </w:tabs>
        <w:rPr>
          <w:rFonts w:asciiTheme="minorHAnsi" w:hAnsiTheme="minorHAnsi"/>
        </w:rPr>
      </w:pPr>
      <w:r>
        <w:rPr>
          <w:rFonts w:asciiTheme="minorHAnsi" w:hAnsiTheme="minorHAnsi"/>
        </w:rPr>
        <w:t>Ein Gärtner (nebenamtlich)</w:t>
      </w:r>
    </w:p>
    <w:p w:rsidR="0079127C" w:rsidRDefault="0079127C" w:rsidP="007C10FA">
      <w:pPr>
        <w:pStyle w:val="Listenabsatz"/>
        <w:numPr>
          <w:ilvl w:val="0"/>
          <w:numId w:val="3"/>
        </w:numPr>
        <w:tabs>
          <w:tab w:val="left" w:pos="5103"/>
        </w:tabs>
        <w:rPr>
          <w:rFonts w:asciiTheme="minorHAnsi" w:hAnsiTheme="minorHAnsi"/>
        </w:rPr>
      </w:pPr>
      <w:r>
        <w:rPr>
          <w:rFonts w:asciiTheme="minorHAnsi" w:hAnsiTheme="minorHAnsi"/>
        </w:rPr>
        <w:t>Ein Hausmeister (nebenamtlich)</w:t>
      </w:r>
    </w:p>
    <w:p w:rsidR="0079127C" w:rsidRPr="0079127C" w:rsidRDefault="0079127C" w:rsidP="0079127C">
      <w:pPr>
        <w:tabs>
          <w:tab w:val="left" w:pos="5103"/>
        </w:tabs>
        <w:ind w:left="1152"/>
        <w:rPr>
          <w:rFonts w:asciiTheme="minorHAnsi" w:hAnsiTheme="minorHAnsi"/>
        </w:rPr>
      </w:pPr>
      <w:r>
        <w:rPr>
          <w:rFonts w:asciiTheme="minorHAnsi" w:hAnsiTheme="minorHAnsi"/>
        </w:rPr>
        <w:t xml:space="preserve">Der Küsterdienst in Wadern wird ehrenamtlich versehen. </w:t>
      </w:r>
    </w:p>
    <w:p w:rsidR="0079127C" w:rsidRPr="0079127C" w:rsidRDefault="0079127C" w:rsidP="0079127C">
      <w:pPr>
        <w:tabs>
          <w:tab w:val="left" w:pos="5103"/>
        </w:tabs>
        <w:rPr>
          <w:rFonts w:asciiTheme="minorHAnsi" w:hAnsiTheme="minorHAnsi"/>
        </w:rPr>
      </w:pPr>
    </w:p>
    <w:sectPr w:rsidR="0079127C" w:rsidRPr="0079127C" w:rsidSect="00CB2647">
      <w:footerReference w:type="default" r:id="rId9"/>
      <w:pgSz w:w="11907" w:h="16840" w:code="9"/>
      <w:pgMar w:top="1701" w:right="130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DB" w:rsidRDefault="006054DB" w:rsidP="00CB2647">
      <w:pPr>
        <w:spacing w:after="0" w:line="240" w:lineRule="auto"/>
      </w:pPr>
      <w:r>
        <w:separator/>
      </w:r>
    </w:p>
  </w:endnote>
  <w:endnote w:type="continuationSeparator" w:id="0">
    <w:p w:rsidR="006054DB" w:rsidRDefault="006054DB" w:rsidP="00CB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orbel"/>
    <w:charset w:val="00"/>
    <w:family w:val="swiss"/>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47" w:rsidRDefault="00CB2647" w:rsidP="00CB2647">
    <w:pPr>
      <w:pStyle w:val="Fuzeile"/>
      <w:tabs>
        <w:tab w:val="clear" w:pos="9072"/>
        <w:tab w:val="center" w:pos="4451"/>
      </w:tabs>
      <w:jc w:val="left"/>
    </w:pPr>
    <w:r>
      <w:tab/>
    </w:r>
    <w:r>
      <w:fldChar w:fldCharType="begin"/>
    </w:r>
    <w:r>
      <w:instrText>PAGE   \* MERGEFORMAT</w:instrText>
    </w:r>
    <w:r>
      <w:fldChar w:fldCharType="separate"/>
    </w:r>
    <w:r w:rsidR="004D05B8">
      <w:rPr>
        <w:noProof/>
      </w:rPr>
      <w:t>5</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DB" w:rsidRDefault="006054DB" w:rsidP="00CB2647">
      <w:pPr>
        <w:spacing w:after="0" w:line="240" w:lineRule="auto"/>
      </w:pPr>
      <w:r>
        <w:separator/>
      </w:r>
    </w:p>
  </w:footnote>
  <w:footnote w:type="continuationSeparator" w:id="0">
    <w:p w:rsidR="006054DB" w:rsidRDefault="006054DB" w:rsidP="00CB2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5E5C"/>
    <w:multiLevelType w:val="multilevel"/>
    <w:tmpl w:val="69A69DF2"/>
    <w:styleLink w:val="FormatvorlageAufgezhlt"/>
    <w:lvl w:ilvl="0">
      <w:numFmt w:val="bullet"/>
      <w:lvlText w:val="-"/>
      <w:lvlJc w:val="left"/>
      <w:pPr>
        <w:tabs>
          <w:tab w:val="num" w:pos="1065"/>
        </w:tabs>
        <w:ind w:left="705" w:hanging="705"/>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0DE2D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7C2F57"/>
    <w:multiLevelType w:val="hybridMultilevel"/>
    <w:tmpl w:val="A0EC1B1A"/>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40"/>
    <w:rsid w:val="0000057F"/>
    <w:rsid w:val="00000EEE"/>
    <w:rsid w:val="000038D0"/>
    <w:rsid w:val="00004512"/>
    <w:rsid w:val="0000613D"/>
    <w:rsid w:val="000115CB"/>
    <w:rsid w:val="0001214B"/>
    <w:rsid w:val="00013F1F"/>
    <w:rsid w:val="0001425F"/>
    <w:rsid w:val="0001677C"/>
    <w:rsid w:val="00017790"/>
    <w:rsid w:val="00017D13"/>
    <w:rsid w:val="00022380"/>
    <w:rsid w:val="00024677"/>
    <w:rsid w:val="00024DF9"/>
    <w:rsid w:val="00024ECF"/>
    <w:rsid w:val="0002644B"/>
    <w:rsid w:val="00026C7D"/>
    <w:rsid w:val="00033652"/>
    <w:rsid w:val="00033B32"/>
    <w:rsid w:val="00035D1C"/>
    <w:rsid w:val="00035F00"/>
    <w:rsid w:val="00036E83"/>
    <w:rsid w:val="00036F29"/>
    <w:rsid w:val="0003795B"/>
    <w:rsid w:val="00040606"/>
    <w:rsid w:val="0004060F"/>
    <w:rsid w:val="00044489"/>
    <w:rsid w:val="00045623"/>
    <w:rsid w:val="000470FC"/>
    <w:rsid w:val="00047333"/>
    <w:rsid w:val="0005000D"/>
    <w:rsid w:val="000510D7"/>
    <w:rsid w:val="00052D65"/>
    <w:rsid w:val="00053AEF"/>
    <w:rsid w:val="00054903"/>
    <w:rsid w:val="00054BB2"/>
    <w:rsid w:val="00054F01"/>
    <w:rsid w:val="0005779A"/>
    <w:rsid w:val="000604F0"/>
    <w:rsid w:val="000605D6"/>
    <w:rsid w:val="000620C0"/>
    <w:rsid w:val="00063A1E"/>
    <w:rsid w:val="0006449E"/>
    <w:rsid w:val="000660C2"/>
    <w:rsid w:val="000667A8"/>
    <w:rsid w:val="000668BB"/>
    <w:rsid w:val="00066D99"/>
    <w:rsid w:val="00067B40"/>
    <w:rsid w:val="00067C3C"/>
    <w:rsid w:val="00072E26"/>
    <w:rsid w:val="00073633"/>
    <w:rsid w:val="00075920"/>
    <w:rsid w:val="0007715B"/>
    <w:rsid w:val="000772B8"/>
    <w:rsid w:val="00080CAE"/>
    <w:rsid w:val="0008154A"/>
    <w:rsid w:val="0008158C"/>
    <w:rsid w:val="00081B5B"/>
    <w:rsid w:val="00083CB8"/>
    <w:rsid w:val="000844FF"/>
    <w:rsid w:val="000851E8"/>
    <w:rsid w:val="00085466"/>
    <w:rsid w:val="00086052"/>
    <w:rsid w:val="00087A1D"/>
    <w:rsid w:val="00087F28"/>
    <w:rsid w:val="000902E3"/>
    <w:rsid w:val="00090C1C"/>
    <w:rsid w:val="00091BD9"/>
    <w:rsid w:val="00091F15"/>
    <w:rsid w:val="000930D0"/>
    <w:rsid w:val="000947D9"/>
    <w:rsid w:val="00095B72"/>
    <w:rsid w:val="00097964"/>
    <w:rsid w:val="000A1370"/>
    <w:rsid w:val="000A14D0"/>
    <w:rsid w:val="000A253D"/>
    <w:rsid w:val="000A2833"/>
    <w:rsid w:val="000A294E"/>
    <w:rsid w:val="000A3816"/>
    <w:rsid w:val="000A3DA8"/>
    <w:rsid w:val="000A48D2"/>
    <w:rsid w:val="000A64C0"/>
    <w:rsid w:val="000B0B8A"/>
    <w:rsid w:val="000B0D42"/>
    <w:rsid w:val="000B3156"/>
    <w:rsid w:val="000B4EEA"/>
    <w:rsid w:val="000B6CF5"/>
    <w:rsid w:val="000B7F00"/>
    <w:rsid w:val="000C0406"/>
    <w:rsid w:val="000C30DC"/>
    <w:rsid w:val="000C66B9"/>
    <w:rsid w:val="000C69AD"/>
    <w:rsid w:val="000C6F0D"/>
    <w:rsid w:val="000C7689"/>
    <w:rsid w:val="000C776F"/>
    <w:rsid w:val="000D2973"/>
    <w:rsid w:val="000D4F45"/>
    <w:rsid w:val="000D7B64"/>
    <w:rsid w:val="000E08C0"/>
    <w:rsid w:val="000E1950"/>
    <w:rsid w:val="000E297B"/>
    <w:rsid w:val="000E47D7"/>
    <w:rsid w:val="000E711B"/>
    <w:rsid w:val="000E724F"/>
    <w:rsid w:val="000E7DEE"/>
    <w:rsid w:val="000F09FE"/>
    <w:rsid w:val="000F25C3"/>
    <w:rsid w:val="000F45AC"/>
    <w:rsid w:val="000F5569"/>
    <w:rsid w:val="000F56BA"/>
    <w:rsid w:val="000F5BB0"/>
    <w:rsid w:val="00101465"/>
    <w:rsid w:val="00101CBA"/>
    <w:rsid w:val="00102562"/>
    <w:rsid w:val="00104792"/>
    <w:rsid w:val="00105619"/>
    <w:rsid w:val="00110581"/>
    <w:rsid w:val="00110FB0"/>
    <w:rsid w:val="00111E5E"/>
    <w:rsid w:val="00111EA1"/>
    <w:rsid w:val="00111F47"/>
    <w:rsid w:val="00115B2C"/>
    <w:rsid w:val="00115D55"/>
    <w:rsid w:val="00116630"/>
    <w:rsid w:val="00117EB1"/>
    <w:rsid w:val="00120A3C"/>
    <w:rsid w:val="00120E34"/>
    <w:rsid w:val="00122821"/>
    <w:rsid w:val="00123788"/>
    <w:rsid w:val="00123A15"/>
    <w:rsid w:val="001265FC"/>
    <w:rsid w:val="00126C89"/>
    <w:rsid w:val="0012713F"/>
    <w:rsid w:val="0013061A"/>
    <w:rsid w:val="00132219"/>
    <w:rsid w:val="00132BE8"/>
    <w:rsid w:val="00132EB7"/>
    <w:rsid w:val="00134098"/>
    <w:rsid w:val="001346AA"/>
    <w:rsid w:val="00134A92"/>
    <w:rsid w:val="001406AF"/>
    <w:rsid w:val="00140906"/>
    <w:rsid w:val="00140943"/>
    <w:rsid w:val="00142693"/>
    <w:rsid w:val="00146498"/>
    <w:rsid w:val="00147206"/>
    <w:rsid w:val="00147359"/>
    <w:rsid w:val="00151D55"/>
    <w:rsid w:val="00151F23"/>
    <w:rsid w:val="00151FDA"/>
    <w:rsid w:val="001527D0"/>
    <w:rsid w:val="001532A3"/>
    <w:rsid w:val="00154CD0"/>
    <w:rsid w:val="0015710C"/>
    <w:rsid w:val="00161279"/>
    <w:rsid w:val="00163004"/>
    <w:rsid w:val="001666AB"/>
    <w:rsid w:val="00166C19"/>
    <w:rsid w:val="00171E99"/>
    <w:rsid w:val="0017399A"/>
    <w:rsid w:val="00176D53"/>
    <w:rsid w:val="00177A9C"/>
    <w:rsid w:val="0018153C"/>
    <w:rsid w:val="001815A8"/>
    <w:rsid w:val="00182ACD"/>
    <w:rsid w:val="001833FD"/>
    <w:rsid w:val="0018526A"/>
    <w:rsid w:val="00185D08"/>
    <w:rsid w:val="001915D2"/>
    <w:rsid w:val="001923A8"/>
    <w:rsid w:val="00193493"/>
    <w:rsid w:val="00194BC7"/>
    <w:rsid w:val="00194FD3"/>
    <w:rsid w:val="00195F1E"/>
    <w:rsid w:val="0019638A"/>
    <w:rsid w:val="00197287"/>
    <w:rsid w:val="00197924"/>
    <w:rsid w:val="00197D85"/>
    <w:rsid w:val="001A12BA"/>
    <w:rsid w:val="001A3021"/>
    <w:rsid w:val="001A34E1"/>
    <w:rsid w:val="001A3A15"/>
    <w:rsid w:val="001A4A6A"/>
    <w:rsid w:val="001A54F2"/>
    <w:rsid w:val="001A6D39"/>
    <w:rsid w:val="001B083A"/>
    <w:rsid w:val="001B10F4"/>
    <w:rsid w:val="001B3290"/>
    <w:rsid w:val="001B396A"/>
    <w:rsid w:val="001B46D9"/>
    <w:rsid w:val="001B4718"/>
    <w:rsid w:val="001C0BDF"/>
    <w:rsid w:val="001C0FB4"/>
    <w:rsid w:val="001C1E54"/>
    <w:rsid w:val="001C1EB8"/>
    <w:rsid w:val="001C41D5"/>
    <w:rsid w:val="001C4B8E"/>
    <w:rsid w:val="001C5BFC"/>
    <w:rsid w:val="001C64B8"/>
    <w:rsid w:val="001C7A87"/>
    <w:rsid w:val="001D2FA0"/>
    <w:rsid w:val="001D41FA"/>
    <w:rsid w:val="001D420E"/>
    <w:rsid w:val="001D552C"/>
    <w:rsid w:val="001D7EEF"/>
    <w:rsid w:val="001E1737"/>
    <w:rsid w:val="001E2528"/>
    <w:rsid w:val="001E25F9"/>
    <w:rsid w:val="001E3716"/>
    <w:rsid w:val="001E3F63"/>
    <w:rsid w:val="001E4236"/>
    <w:rsid w:val="001E631A"/>
    <w:rsid w:val="001E6B7F"/>
    <w:rsid w:val="001E7D0B"/>
    <w:rsid w:val="001F0630"/>
    <w:rsid w:val="001F0DA1"/>
    <w:rsid w:val="001F2013"/>
    <w:rsid w:val="001F3483"/>
    <w:rsid w:val="001F4E09"/>
    <w:rsid w:val="001F57F0"/>
    <w:rsid w:val="001F6ACD"/>
    <w:rsid w:val="001F6B82"/>
    <w:rsid w:val="001F7C14"/>
    <w:rsid w:val="001F7C80"/>
    <w:rsid w:val="00200590"/>
    <w:rsid w:val="00200CE0"/>
    <w:rsid w:val="00201F3A"/>
    <w:rsid w:val="0020222D"/>
    <w:rsid w:val="002023E0"/>
    <w:rsid w:val="00206651"/>
    <w:rsid w:val="00206C2D"/>
    <w:rsid w:val="00206D37"/>
    <w:rsid w:val="0021169B"/>
    <w:rsid w:val="002121CF"/>
    <w:rsid w:val="00212570"/>
    <w:rsid w:val="00213365"/>
    <w:rsid w:val="00216466"/>
    <w:rsid w:val="00216835"/>
    <w:rsid w:val="00216C33"/>
    <w:rsid w:val="00221613"/>
    <w:rsid w:val="0022329B"/>
    <w:rsid w:val="00224823"/>
    <w:rsid w:val="002273BB"/>
    <w:rsid w:val="00227568"/>
    <w:rsid w:val="00232856"/>
    <w:rsid w:val="00232C9C"/>
    <w:rsid w:val="00236922"/>
    <w:rsid w:val="002401D1"/>
    <w:rsid w:val="00240511"/>
    <w:rsid w:val="00240A9E"/>
    <w:rsid w:val="00240FA8"/>
    <w:rsid w:val="00241797"/>
    <w:rsid w:val="00242AAA"/>
    <w:rsid w:val="0024311D"/>
    <w:rsid w:val="0024496D"/>
    <w:rsid w:val="00244C8B"/>
    <w:rsid w:val="0024554A"/>
    <w:rsid w:val="00245565"/>
    <w:rsid w:val="002457BC"/>
    <w:rsid w:val="00247479"/>
    <w:rsid w:val="0025010E"/>
    <w:rsid w:val="00251B96"/>
    <w:rsid w:val="00251CBB"/>
    <w:rsid w:val="00252883"/>
    <w:rsid w:val="0025347E"/>
    <w:rsid w:val="002540F4"/>
    <w:rsid w:val="00254301"/>
    <w:rsid w:val="00254315"/>
    <w:rsid w:val="00254454"/>
    <w:rsid w:val="002559A9"/>
    <w:rsid w:val="002568F6"/>
    <w:rsid w:val="002570F5"/>
    <w:rsid w:val="00260DA5"/>
    <w:rsid w:val="002615AF"/>
    <w:rsid w:val="00261D2B"/>
    <w:rsid w:val="00261FA1"/>
    <w:rsid w:val="002620AF"/>
    <w:rsid w:val="00262144"/>
    <w:rsid w:val="002642B7"/>
    <w:rsid w:val="00264CAD"/>
    <w:rsid w:val="00265657"/>
    <w:rsid w:val="00266695"/>
    <w:rsid w:val="00270F39"/>
    <w:rsid w:val="0027534F"/>
    <w:rsid w:val="00276A5F"/>
    <w:rsid w:val="002770FC"/>
    <w:rsid w:val="00277146"/>
    <w:rsid w:val="00277FD7"/>
    <w:rsid w:val="00282E47"/>
    <w:rsid w:val="00285151"/>
    <w:rsid w:val="002863E7"/>
    <w:rsid w:val="00287CE5"/>
    <w:rsid w:val="002906EC"/>
    <w:rsid w:val="00290FAF"/>
    <w:rsid w:val="00293DC5"/>
    <w:rsid w:val="00293EFB"/>
    <w:rsid w:val="00294F39"/>
    <w:rsid w:val="00295B92"/>
    <w:rsid w:val="002960E8"/>
    <w:rsid w:val="002961FD"/>
    <w:rsid w:val="002A0252"/>
    <w:rsid w:val="002A1785"/>
    <w:rsid w:val="002A30C7"/>
    <w:rsid w:val="002A4D37"/>
    <w:rsid w:val="002A5604"/>
    <w:rsid w:val="002A616D"/>
    <w:rsid w:val="002A6791"/>
    <w:rsid w:val="002A6F48"/>
    <w:rsid w:val="002B408A"/>
    <w:rsid w:val="002B4300"/>
    <w:rsid w:val="002B4334"/>
    <w:rsid w:val="002B4570"/>
    <w:rsid w:val="002B5890"/>
    <w:rsid w:val="002B58CD"/>
    <w:rsid w:val="002B7573"/>
    <w:rsid w:val="002B7D85"/>
    <w:rsid w:val="002B7F6B"/>
    <w:rsid w:val="002C0400"/>
    <w:rsid w:val="002C0796"/>
    <w:rsid w:val="002C34D0"/>
    <w:rsid w:val="002C4BC3"/>
    <w:rsid w:val="002C4BDF"/>
    <w:rsid w:val="002C620A"/>
    <w:rsid w:val="002C65AE"/>
    <w:rsid w:val="002C7894"/>
    <w:rsid w:val="002D121D"/>
    <w:rsid w:val="002D125A"/>
    <w:rsid w:val="002D13C4"/>
    <w:rsid w:val="002D1842"/>
    <w:rsid w:val="002D5324"/>
    <w:rsid w:val="002D770C"/>
    <w:rsid w:val="002E0017"/>
    <w:rsid w:val="002E1E10"/>
    <w:rsid w:val="002E3803"/>
    <w:rsid w:val="002E4418"/>
    <w:rsid w:val="002E6140"/>
    <w:rsid w:val="002E681A"/>
    <w:rsid w:val="002E6D69"/>
    <w:rsid w:val="002F0379"/>
    <w:rsid w:val="002F0440"/>
    <w:rsid w:val="002F1366"/>
    <w:rsid w:val="002F182D"/>
    <w:rsid w:val="002F3224"/>
    <w:rsid w:val="002F5B12"/>
    <w:rsid w:val="002F5D2E"/>
    <w:rsid w:val="002F758C"/>
    <w:rsid w:val="003054AF"/>
    <w:rsid w:val="00307C02"/>
    <w:rsid w:val="00310268"/>
    <w:rsid w:val="00310626"/>
    <w:rsid w:val="00310D2F"/>
    <w:rsid w:val="003113DF"/>
    <w:rsid w:val="0031265A"/>
    <w:rsid w:val="0031373B"/>
    <w:rsid w:val="003137E4"/>
    <w:rsid w:val="003139BF"/>
    <w:rsid w:val="00313FE7"/>
    <w:rsid w:val="00315183"/>
    <w:rsid w:val="003166C8"/>
    <w:rsid w:val="00317A14"/>
    <w:rsid w:val="003209FC"/>
    <w:rsid w:val="00320A89"/>
    <w:rsid w:val="003217C7"/>
    <w:rsid w:val="00321F2E"/>
    <w:rsid w:val="0032260E"/>
    <w:rsid w:val="00322BCF"/>
    <w:rsid w:val="003236A1"/>
    <w:rsid w:val="00324BED"/>
    <w:rsid w:val="003256FF"/>
    <w:rsid w:val="00325B6F"/>
    <w:rsid w:val="00330437"/>
    <w:rsid w:val="00330827"/>
    <w:rsid w:val="00331018"/>
    <w:rsid w:val="003315F2"/>
    <w:rsid w:val="00331FA5"/>
    <w:rsid w:val="0033213C"/>
    <w:rsid w:val="00332879"/>
    <w:rsid w:val="00333575"/>
    <w:rsid w:val="003336C1"/>
    <w:rsid w:val="00334B6A"/>
    <w:rsid w:val="00336084"/>
    <w:rsid w:val="00336373"/>
    <w:rsid w:val="0034097F"/>
    <w:rsid w:val="00340D06"/>
    <w:rsid w:val="00341245"/>
    <w:rsid w:val="0034137D"/>
    <w:rsid w:val="00341ECE"/>
    <w:rsid w:val="00347FF6"/>
    <w:rsid w:val="0035059A"/>
    <w:rsid w:val="00351679"/>
    <w:rsid w:val="00351B24"/>
    <w:rsid w:val="00351B28"/>
    <w:rsid w:val="00354857"/>
    <w:rsid w:val="00357D8C"/>
    <w:rsid w:val="00360520"/>
    <w:rsid w:val="003607E1"/>
    <w:rsid w:val="00360DF7"/>
    <w:rsid w:val="003626DD"/>
    <w:rsid w:val="003666B0"/>
    <w:rsid w:val="0036716C"/>
    <w:rsid w:val="00367581"/>
    <w:rsid w:val="003679AD"/>
    <w:rsid w:val="0037259C"/>
    <w:rsid w:val="00372932"/>
    <w:rsid w:val="003746D8"/>
    <w:rsid w:val="0037503D"/>
    <w:rsid w:val="003765AE"/>
    <w:rsid w:val="00380FD6"/>
    <w:rsid w:val="00382EB2"/>
    <w:rsid w:val="003836F7"/>
    <w:rsid w:val="00383FEE"/>
    <w:rsid w:val="00384A2E"/>
    <w:rsid w:val="00385765"/>
    <w:rsid w:val="00391F5E"/>
    <w:rsid w:val="0039369F"/>
    <w:rsid w:val="00393A46"/>
    <w:rsid w:val="00393B00"/>
    <w:rsid w:val="00393B71"/>
    <w:rsid w:val="00393FDE"/>
    <w:rsid w:val="00394426"/>
    <w:rsid w:val="00394AFB"/>
    <w:rsid w:val="003955A0"/>
    <w:rsid w:val="00396DC9"/>
    <w:rsid w:val="00397A3C"/>
    <w:rsid w:val="003A0B13"/>
    <w:rsid w:val="003A1E52"/>
    <w:rsid w:val="003A3572"/>
    <w:rsid w:val="003A3F26"/>
    <w:rsid w:val="003A46A3"/>
    <w:rsid w:val="003A59D6"/>
    <w:rsid w:val="003A5B3F"/>
    <w:rsid w:val="003B0492"/>
    <w:rsid w:val="003B0B72"/>
    <w:rsid w:val="003B11BE"/>
    <w:rsid w:val="003B1F2B"/>
    <w:rsid w:val="003B23B9"/>
    <w:rsid w:val="003B2CD9"/>
    <w:rsid w:val="003B2DD7"/>
    <w:rsid w:val="003B3B2E"/>
    <w:rsid w:val="003B46A6"/>
    <w:rsid w:val="003C29C8"/>
    <w:rsid w:val="003C2EAF"/>
    <w:rsid w:val="003C3423"/>
    <w:rsid w:val="003D0000"/>
    <w:rsid w:val="003D0AC0"/>
    <w:rsid w:val="003D0ECB"/>
    <w:rsid w:val="003D1F23"/>
    <w:rsid w:val="003D46F8"/>
    <w:rsid w:val="003D5864"/>
    <w:rsid w:val="003D5CBA"/>
    <w:rsid w:val="003D5E5F"/>
    <w:rsid w:val="003D5EDB"/>
    <w:rsid w:val="003E46E3"/>
    <w:rsid w:val="003E4A46"/>
    <w:rsid w:val="003E5A94"/>
    <w:rsid w:val="003E7F69"/>
    <w:rsid w:val="003F1F30"/>
    <w:rsid w:val="003F2ED5"/>
    <w:rsid w:val="003F4B76"/>
    <w:rsid w:val="003F5933"/>
    <w:rsid w:val="003F60A9"/>
    <w:rsid w:val="003F6CBB"/>
    <w:rsid w:val="003F6E69"/>
    <w:rsid w:val="003F7119"/>
    <w:rsid w:val="00400332"/>
    <w:rsid w:val="00400FE6"/>
    <w:rsid w:val="004010B4"/>
    <w:rsid w:val="00402BF8"/>
    <w:rsid w:val="00402D46"/>
    <w:rsid w:val="004063B5"/>
    <w:rsid w:val="00406849"/>
    <w:rsid w:val="00407FD3"/>
    <w:rsid w:val="0041170B"/>
    <w:rsid w:val="004118C6"/>
    <w:rsid w:val="00413EB7"/>
    <w:rsid w:val="00414A60"/>
    <w:rsid w:val="00416E49"/>
    <w:rsid w:val="00417C80"/>
    <w:rsid w:val="004205A3"/>
    <w:rsid w:val="0042074C"/>
    <w:rsid w:val="004218BA"/>
    <w:rsid w:val="00421CAC"/>
    <w:rsid w:val="00422D2D"/>
    <w:rsid w:val="00422FA7"/>
    <w:rsid w:val="00423F66"/>
    <w:rsid w:val="00425A83"/>
    <w:rsid w:val="00425EBE"/>
    <w:rsid w:val="00427EB1"/>
    <w:rsid w:val="0043015C"/>
    <w:rsid w:val="00431A87"/>
    <w:rsid w:val="00431CC4"/>
    <w:rsid w:val="004323A5"/>
    <w:rsid w:val="00433B57"/>
    <w:rsid w:val="00434DE3"/>
    <w:rsid w:val="00435315"/>
    <w:rsid w:val="00435A56"/>
    <w:rsid w:val="004361AA"/>
    <w:rsid w:val="00436C5E"/>
    <w:rsid w:val="004374D2"/>
    <w:rsid w:val="00445116"/>
    <w:rsid w:val="00446073"/>
    <w:rsid w:val="004475F6"/>
    <w:rsid w:val="004509CD"/>
    <w:rsid w:val="00450B27"/>
    <w:rsid w:val="00452048"/>
    <w:rsid w:val="004538E8"/>
    <w:rsid w:val="00453928"/>
    <w:rsid w:val="00457B8F"/>
    <w:rsid w:val="00457E2A"/>
    <w:rsid w:val="004608D0"/>
    <w:rsid w:val="0046171B"/>
    <w:rsid w:val="004618EB"/>
    <w:rsid w:val="0046303C"/>
    <w:rsid w:val="00463967"/>
    <w:rsid w:val="00463EA5"/>
    <w:rsid w:val="00465CC2"/>
    <w:rsid w:val="00465D54"/>
    <w:rsid w:val="00472AE1"/>
    <w:rsid w:val="00473DB8"/>
    <w:rsid w:val="004766A5"/>
    <w:rsid w:val="00476A98"/>
    <w:rsid w:val="004772A1"/>
    <w:rsid w:val="004772C8"/>
    <w:rsid w:val="004779FA"/>
    <w:rsid w:val="00477D35"/>
    <w:rsid w:val="00481382"/>
    <w:rsid w:val="00484C72"/>
    <w:rsid w:val="004858B3"/>
    <w:rsid w:val="004860CF"/>
    <w:rsid w:val="004863ED"/>
    <w:rsid w:val="00491304"/>
    <w:rsid w:val="0049178F"/>
    <w:rsid w:val="004923C5"/>
    <w:rsid w:val="00492F4A"/>
    <w:rsid w:val="00494A67"/>
    <w:rsid w:val="00495F58"/>
    <w:rsid w:val="00496233"/>
    <w:rsid w:val="00496CE4"/>
    <w:rsid w:val="00496FA9"/>
    <w:rsid w:val="004A07C2"/>
    <w:rsid w:val="004A1096"/>
    <w:rsid w:val="004A1472"/>
    <w:rsid w:val="004A2FC8"/>
    <w:rsid w:val="004A5CDC"/>
    <w:rsid w:val="004A6193"/>
    <w:rsid w:val="004A7D2E"/>
    <w:rsid w:val="004B2AF4"/>
    <w:rsid w:val="004B3A01"/>
    <w:rsid w:val="004B3C55"/>
    <w:rsid w:val="004B48BE"/>
    <w:rsid w:val="004B54F6"/>
    <w:rsid w:val="004B6198"/>
    <w:rsid w:val="004B6515"/>
    <w:rsid w:val="004B6F1E"/>
    <w:rsid w:val="004C56D2"/>
    <w:rsid w:val="004C5DC4"/>
    <w:rsid w:val="004C5F62"/>
    <w:rsid w:val="004C639A"/>
    <w:rsid w:val="004C75B5"/>
    <w:rsid w:val="004D0590"/>
    <w:rsid w:val="004D05B8"/>
    <w:rsid w:val="004D48BB"/>
    <w:rsid w:val="004D4F54"/>
    <w:rsid w:val="004D651B"/>
    <w:rsid w:val="004D6897"/>
    <w:rsid w:val="004D77C4"/>
    <w:rsid w:val="004D7CDD"/>
    <w:rsid w:val="004E0B77"/>
    <w:rsid w:val="004E11B0"/>
    <w:rsid w:val="004E1D17"/>
    <w:rsid w:val="004E1F4C"/>
    <w:rsid w:val="004E7E80"/>
    <w:rsid w:val="004F3680"/>
    <w:rsid w:val="004F64EB"/>
    <w:rsid w:val="004F78A3"/>
    <w:rsid w:val="00500E32"/>
    <w:rsid w:val="00501622"/>
    <w:rsid w:val="0050183C"/>
    <w:rsid w:val="0050582D"/>
    <w:rsid w:val="0050634E"/>
    <w:rsid w:val="00511057"/>
    <w:rsid w:val="00512F7C"/>
    <w:rsid w:val="00514535"/>
    <w:rsid w:val="00514F08"/>
    <w:rsid w:val="005168DA"/>
    <w:rsid w:val="00517152"/>
    <w:rsid w:val="00521265"/>
    <w:rsid w:val="00525540"/>
    <w:rsid w:val="0052707B"/>
    <w:rsid w:val="00527EE9"/>
    <w:rsid w:val="0053016C"/>
    <w:rsid w:val="005314FC"/>
    <w:rsid w:val="00533A65"/>
    <w:rsid w:val="00541F6B"/>
    <w:rsid w:val="005421BB"/>
    <w:rsid w:val="005422B7"/>
    <w:rsid w:val="00542387"/>
    <w:rsid w:val="00542C00"/>
    <w:rsid w:val="005437DF"/>
    <w:rsid w:val="00545DDB"/>
    <w:rsid w:val="00545EB2"/>
    <w:rsid w:val="00546006"/>
    <w:rsid w:val="00546316"/>
    <w:rsid w:val="00550C2C"/>
    <w:rsid w:val="0055189B"/>
    <w:rsid w:val="00557E5B"/>
    <w:rsid w:val="00560D3F"/>
    <w:rsid w:val="005622C4"/>
    <w:rsid w:val="0056295F"/>
    <w:rsid w:val="005631F9"/>
    <w:rsid w:val="00563950"/>
    <w:rsid w:val="005640FA"/>
    <w:rsid w:val="00564232"/>
    <w:rsid w:val="0056554E"/>
    <w:rsid w:val="005702DA"/>
    <w:rsid w:val="0057038A"/>
    <w:rsid w:val="00571CA3"/>
    <w:rsid w:val="005749D8"/>
    <w:rsid w:val="00575268"/>
    <w:rsid w:val="005762D7"/>
    <w:rsid w:val="00576A0A"/>
    <w:rsid w:val="00576FF9"/>
    <w:rsid w:val="00581910"/>
    <w:rsid w:val="0058290A"/>
    <w:rsid w:val="00584FBA"/>
    <w:rsid w:val="00585384"/>
    <w:rsid w:val="00585C53"/>
    <w:rsid w:val="005908C2"/>
    <w:rsid w:val="00591040"/>
    <w:rsid w:val="005943D6"/>
    <w:rsid w:val="00594E99"/>
    <w:rsid w:val="0059705B"/>
    <w:rsid w:val="00597174"/>
    <w:rsid w:val="005975AF"/>
    <w:rsid w:val="005A215D"/>
    <w:rsid w:val="005A58CE"/>
    <w:rsid w:val="005B16A9"/>
    <w:rsid w:val="005B1A4A"/>
    <w:rsid w:val="005B223D"/>
    <w:rsid w:val="005B47D4"/>
    <w:rsid w:val="005B521C"/>
    <w:rsid w:val="005B5CC9"/>
    <w:rsid w:val="005B7934"/>
    <w:rsid w:val="005C228C"/>
    <w:rsid w:val="005C3D85"/>
    <w:rsid w:val="005C4FE9"/>
    <w:rsid w:val="005D3F7B"/>
    <w:rsid w:val="005D4093"/>
    <w:rsid w:val="005D45F8"/>
    <w:rsid w:val="005D63E2"/>
    <w:rsid w:val="005D6604"/>
    <w:rsid w:val="005D7C2A"/>
    <w:rsid w:val="005E06C4"/>
    <w:rsid w:val="005E1485"/>
    <w:rsid w:val="005E173E"/>
    <w:rsid w:val="005E19C6"/>
    <w:rsid w:val="005E45A3"/>
    <w:rsid w:val="005E4F9F"/>
    <w:rsid w:val="005E52C9"/>
    <w:rsid w:val="005E76BB"/>
    <w:rsid w:val="005F1203"/>
    <w:rsid w:val="005F1B65"/>
    <w:rsid w:val="005F2093"/>
    <w:rsid w:val="005F2382"/>
    <w:rsid w:val="005F2603"/>
    <w:rsid w:val="005F5922"/>
    <w:rsid w:val="005F5CF5"/>
    <w:rsid w:val="005F68DB"/>
    <w:rsid w:val="00601F9A"/>
    <w:rsid w:val="0060284F"/>
    <w:rsid w:val="00603536"/>
    <w:rsid w:val="006046DA"/>
    <w:rsid w:val="00604FC2"/>
    <w:rsid w:val="006054DB"/>
    <w:rsid w:val="0060622B"/>
    <w:rsid w:val="00607AD9"/>
    <w:rsid w:val="00610196"/>
    <w:rsid w:val="006119C4"/>
    <w:rsid w:val="00611DCE"/>
    <w:rsid w:val="006138C1"/>
    <w:rsid w:val="00613B2A"/>
    <w:rsid w:val="00615387"/>
    <w:rsid w:val="00615473"/>
    <w:rsid w:val="00615866"/>
    <w:rsid w:val="00616C1A"/>
    <w:rsid w:val="00620272"/>
    <w:rsid w:val="00621021"/>
    <w:rsid w:val="006210A4"/>
    <w:rsid w:val="00622769"/>
    <w:rsid w:val="00624F17"/>
    <w:rsid w:val="0063032B"/>
    <w:rsid w:val="006343F4"/>
    <w:rsid w:val="00634B87"/>
    <w:rsid w:val="00635649"/>
    <w:rsid w:val="00635793"/>
    <w:rsid w:val="006363DA"/>
    <w:rsid w:val="006371EB"/>
    <w:rsid w:val="00637336"/>
    <w:rsid w:val="00637DF0"/>
    <w:rsid w:val="00640B85"/>
    <w:rsid w:val="0064149A"/>
    <w:rsid w:val="0064217E"/>
    <w:rsid w:val="006422F3"/>
    <w:rsid w:val="00644015"/>
    <w:rsid w:val="00646415"/>
    <w:rsid w:val="00646800"/>
    <w:rsid w:val="00647049"/>
    <w:rsid w:val="00650ED6"/>
    <w:rsid w:val="0065297C"/>
    <w:rsid w:val="006530E5"/>
    <w:rsid w:val="0065355A"/>
    <w:rsid w:val="00653D9D"/>
    <w:rsid w:val="006548C7"/>
    <w:rsid w:val="00655085"/>
    <w:rsid w:val="00655F80"/>
    <w:rsid w:val="00656DB0"/>
    <w:rsid w:val="00657209"/>
    <w:rsid w:val="00657EE2"/>
    <w:rsid w:val="00657F63"/>
    <w:rsid w:val="00657F6D"/>
    <w:rsid w:val="00660CF9"/>
    <w:rsid w:val="00660F68"/>
    <w:rsid w:val="0066179D"/>
    <w:rsid w:val="006624F1"/>
    <w:rsid w:val="00662A46"/>
    <w:rsid w:val="00663183"/>
    <w:rsid w:val="006634DB"/>
    <w:rsid w:val="00663895"/>
    <w:rsid w:val="006648D8"/>
    <w:rsid w:val="00666F8F"/>
    <w:rsid w:val="00667470"/>
    <w:rsid w:val="00667F9D"/>
    <w:rsid w:val="00671443"/>
    <w:rsid w:val="00671E49"/>
    <w:rsid w:val="0067411D"/>
    <w:rsid w:val="006746E9"/>
    <w:rsid w:val="00674DCC"/>
    <w:rsid w:val="0067600A"/>
    <w:rsid w:val="00676155"/>
    <w:rsid w:val="0067642B"/>
    <w:rsid w:val="00680AC8"/>
    <w:rsid w:val="00681273"/>
    <w:rsid w:val="00684789"/>
    <w:rsid w:val="00684F44"/>
    <w:rsid w:val="00685C33"/>
    <w:rsid w:val="00685D3D"/>
    <w:rsid w:val="006860FC"/>
    <w:rsid w:val="00687DC2"/>
    <w:rsid w:val="0069337A"/>
    <w:rsid w:val="00695974"/>
    <w:rsid w:val="00697109"/>
    <w:rsid w:val="006A020F"/>
    <w:rsid w:val="006A0F9E"/>
    <w:rsid w:val="006A1162"/>
    <w:rsid w:val="006A194E"/>
    <w:rsid w:val="006A211E"/>
    <w:rsid w:val="006A4426"/>
    <w:rsid w:val="006A69CD"/>
    <w:rsid w:val="006A7249"/>
    <w:rsid w:val="006B0DE7"/>
    <w:rsid w:val="006B1A9C"/>
    <w:rsid w:val="006B3981"/>
    <w:rsid w:val="006B4C6B"/>
    <w:rsid w:val="006B5210"/>
    <w:rsid w:val="006B7BE4"/>
    <w:rsid w:val="006C144A"/>
    <w:rsid w:val="006C2BB6"/>
    <w:rsid w:val="006C3191"/>
    <w:rsid w:val="006C398B"/>
    <w:rsid w:val="006C45C9"/>
    <w:rsid w:val="006C5725"/>
    <w:rsid w:val="006C5E00"/>
    <w:rsid w:val="006D186F"/>
    <w:rsid w:val="006D4756"/>
    <w:rsid w:val="006D4FA0"/>
    <w:rsid w:val="006D5BDF"/>
    <w:rsid w:val="006D66F1"/>
    <w:rsid w:val="006D70EE"/>
    <w:rsid w:val="006E122F"/>
    <w:rsid w:val="006E150D"/>
    <w:rsid w:val="006E2CBB"/>
    <w:rsid w:val="006E31C8"/>
    <w:rsid w:val="006E3745"/>
    <w:rsid w:val="006E3831"/>
    <w:rsid w:val="006E506A"/>
    <w:rsid w:val="006E5A16"/>
    <w:rsid w:val="006F19C2"/>
    <w:rsid w:val="006F24CE"/>
    <w:rsid w:val="006F350E"/>
    <w:rsid w:val="006F43CA"/>
    <w:rsid w:val="006F7B2D"/>
    <w:rsid w:val="007008C6"/>
    <w:rsid w:val="007009FA"/>
    <w:rsid w:val="00700AF6"/>
    <w:rsid w:val="00701A74"/>
    <w:rsid w:val="00701AB6"/>
    <w:rsid w:val="00701C7C"/>
    <w:rsid w:val="00705C9E"/>
    <w:rsid w:val="007060D5"/>
    <w:rsid w:val="0070655E"/>
    <w:rsid w:val="007075BA"/>
    <w:rsid w:val="007079FD"/>
    <w:rsid w:val="007114B6"/>
    <w:rsid w:val="0071299B"/>
    <w:rsid w:val="00713014"/>
    <w:rsid w:val="00714E4D"/>
    <w:rsid w:val="0071632E"/>
    <w:rsid w:val="00717D87"/>
    <w:rsid w:val="00720149"/>
    <w:rsid w:val="0072037E"/>
    <w:rsid w:val="00722634"/>
    <w:rsid w:val="00722DD5"/>
    <w:rsid w:val="007236C0"/>
    <w:rsid w:val="00723F9C"/>
    <w:rsid w:val="007240CC"/>
    <w:rsid w:val="0072496C"/>
    <w:rsid w:val="00725905"/>
    <w:rsid w:val="00726DFB"/>
    <w:rsid w:val="00727A38"/>
    <w:rsid w:val="00727BAA"/>
    <w:rsid w:val="00727E14"/>
    <w:rsid w:val="0073123F"/>
    <w:rsid w:val="007346E0"/>
    <w:rsid w:val="007349FB"/>
    <w:rsid w:val="00735065"/>
    <w:rsid w:val="007356A2"/>
    <w:rsid w:val="0073591B"/>
    <w:rsid w:val="007363F6"/>
    <w:rsid w:val="007364E5"/>
    <w:rsid w:val="00736510"/>
    <w:rsid w:val="00737888"/>
    <w:rsid w:val="00742281"/>
    <w:rsid w:val="007429E4"/>
    <w:rsid w:val="007450B9"/>
    <w:rsid w:val="007460C9"/>
    <w:rsid w:val="00746AB7"/>
    <w:rsid w:val="0074766A"/>
    <w:rsid w:val="00750A87"/>
    <w:rsid w:val="007514E1"/>
    <w:rsid w:val="007516DF"/>
    <w:rsid w:val="0075282A"/>
    <w:rsid w:val="00753B62"/>
    <w:rsid w:val="007570CD"/>
    <w:rsid w:val="00761714"/>
    <w:rsid w:val="0076219A"/>
    <w:rsid w:val="0076289F"/>
    <w:rsid w:val="00763844"/>
    <w:rsid w:val="00764380"/>
    <w:rsid w:val="00765018"/>
    <w:rsid w:val="007671D0"/>
    <w:rsid w:val="00767DA6"/>
    <w:rsid w:val="00770183"/>
    <w:rsid w:val="0077160E"/>
    <w:rsid w:val="007730CE"/>
    <w:rsid w:val="00776C43"/>
    <w:rsid w:val="0078080D"/>
    <w:rsid w:val="00780D5F"/>
    <w:rsid w:val="00781BE3"/>
    <w:rsid w:val="00782FD8"/>
    <w:rsid w:val="00783975"/>
    <w:rsid w:val="00783DA1"/>
    <w:rsid w:val="00784035"/>
    <w:rsid w:val="007841C1"/>
    <w:rsid w:val="0078496A"/>
    <w:rsid w:val="0078514E"/>
    <w:rsid w:val="00785D0F"/>
    <w:rsid w:val="00790625"/>
    <w:rsid w:val="00790EEC"/>
    <w:rsid w:val="00790F84"/>
    <w:rsid w:val="0079127C"/>
    <w:rsid w:val="00793333"/>
    <w:rsid w:val="0079565F"/>
    <w:rsid w:val="007962F5"/>
    <w:rsid w:val="00796D3B"/>
    <w:rsid w:val="007A19C8"/>
    <w:rsid w:val="007A3034"/>
    <w:rsid w:val="007A3C39"/>
    <w:rsid w:val="007A5378"/>
    <w:rsid w:val="007B0324"/>
    <w:rsid w:val="007B0495"/>
    <w:rsid w:val="007B0E7F"/>
    <w:rsid w:val="007B2218"/>
    <w:rsid w:val="007B2288"/>
    <w:rsid w:val="007B49A8"/>
    <w:rsid w:val="007B4C6C"/>
    <w:rsid w:val="007C10FA"/>
    <w:rsid w:val="007C3293"/>
    <w:rsid w:val="007C3B07"/>
    <w:rsid w:val="007C53B8"/>
    <w:rsid w:val="007C56B9"/>
    <w:rsid w:val="007C73F5"/>
    <w:rsid w:val="007C7D1E"/>
    <w:rsid w:val="007D05CC"/>
    <w:rsid w:val="007D1234"/>
    <w:rsid w:val="007D128D"/>
    <w:rsid w:val="007D1ECC"/>
    <w:rsid w:val="007D208C"/>
    <w:rsid w:val="007D2F74"/>
    <w:rsid w:val="007D43D5"/>
    <w:rsid w:val="007D65ED"/>
    <w:rsid w:val="007E088E"/>
    <w:rsid w:val="007E15B7"/>
    <w:rsid w:val="007E21EE"/>
    <w:rsid w:val="007E41B0"/>
    <w:rsid w:val="007E53B1"/>
    <w:rsid w:val="007E561A"/>
    <w:rsid w:val="007F0941"/>
    <w:rsid w:val="007F4BB6"/>
    <w:rsid w:val="007F5425"/>
    <w:rsid w:val="007F5949"/>
    <w:rsid w:val="007F6829"/>
    <w:rsid w:val="007F7FD3"/>
    <w:rsid w:val="00800FE1"/>
    <w:rsid w:val="008025BC"/>
    <w:rsid w:val="0080319F"/>
    <w:rsid w:val="008047CA"/>
    <w:rsid w:val="008055B0"/>
    <w:rsid w:val="00806281"/>
    <w:rsid w:val="00806518"/>
    <w:rsid w:val="00806781"/>
    <w:rsid w:val="008070DD"/>
    <w:rsid w:val="0081214B"/>
    <w:rsid w:val="008127EB"/>
    <w:rsid w:val="00812A80"/>
    <w:rsid w:val="00813048"/>
    <w:rsid w:val="00813553"/>
    <w:rsid w:val="00815BBB"/>
    <w:rsid w:val="00817C5D"/>
    <w:rsid w:val="0082093C"/>
    <w:rsid w:val="00820D68"/>
    <w:rsid w:val="00820F1B"/>
    <w:rsid w:val="008223BE"/>
    <w:rsid w:val="00822638"/>
    <w:rsid w:val="008245E8"/>
    <w:rsid w:val="008265C1"/>
    <w:rsid w:val="008269CF"/>
    <w:rsid w:val="0082720E"/>
    <w:rsid w:val="008275AF"/>
    <w:rsid w:val="0083114F"/>
    <w:rsid w:val="00833456"/>
    <w:rsid w:val="00833BB1"/>
    <w:rsid w:val="00834A5F"/>
    <w:rsid w:val="0083561D"/>
    <w:rsid w:val="00835905"/>
    <w:rsid w:val="00836D91"/>
    <w:rsid w:val="008370C2"/>
    <w:rsid w:val="00837707"/>
    <w:rsid w:val="0084383F"/>
    <w:rsid w:val="0084540A"/>
    <w:rsid w:val="008465DB"/>
    <w:rsid w:val="00847885"/>
    <w:rsid w:val="00850559"/>
    <w:rsid w:val="00850668"/>
    <w:rsid w:val="00850D63"/>
    <w:rsid w:val="008518F9"/>
    <w:rsid w:val="008554AC"/>
    <w:rsid w:val="00860A5C"/>
    <w:rsid w:val="00860D87"/>
    <w:rsid w:val="0086159B"/>
    <w:rsid w:val="00862895"/>
    <w:rsid w:val="0086341F"/>
    <w:rsid w:val="00863C63"/>
    <w:rsid w:val="0086426C"/>
    <w:rsid w:val="00864A66"/>
    <w:rsid w:val="0086557B"/>
    <w:rsid w:val="00866DBF"/>
    <w:rsid w:val="00870B9E"/>
    <w:rsid w:val="00871F2C"/>
    <w:rsid w:val="00871FDD"/>
    <w:rsid w:val="00872787"/>
    <w:rsid w:val="008741DF"/>
    <w:rsid w:val="00874D47"/>
    <w:rsid w:val="00876530"/>
    <w:rsid w:val="0087762C"/>
    <w:rsid w:val="0088092B"/>
    <w:rsid w:val="0088224E"/>
    <w:rsid w:val="00884EB6"/>
    <w:rsid w:val="00886FFA"/>
    <w:rsid w:val="00890596"/>
    <w:rsid w:val="00892015"/>
    <w:rsid w:val="00892A59"/>
    <w:rsid w:val="0089458A"/>
    <w:rsid w:val="00895528"/>
    <w:rsid w:val="00896C79"/>
    <w:rsid w:val="00896FC7"/>
    <w:rsid w:val="00897487"/>
    <w:rsid w:val="008A1275"/>
    <w:rsid w:val="008A2703"/>
    <w:rsid w:val="008A279C"/>
    <w:rsid w:val="008A2AF7"/>
    <w:rsid w:val="008A4567"/>
    <w:rsid w:val="008A458F"/>
    <w:rsid w:val="008A511D"/>
    <w:rsid w:val="008A541D"/>
    <w:rsid w:val="008A5822"/>
    <w:rsid w:val="008B03C6"/>
    <w:rsid w:val="008B3329"/>
    <w:rsid w:val="008B38AF"/>
    <w:rsid w:val="008B4779"/>
    <w:rsid w:val="008C2441"/>
    <w:rsid w:val="008C34ED"/>
    <w:rsid w:val="008C60CD"/>
    <w:rsid w:val="008C61DB"/>
    <w:rsid w:val="008C64A7"/>
    <w:rsid w:val="008C6C29"/>
    <w:rsid w:val="008C774E"/>
    <w:rsid w:val="008C776E"/>
    <w:rsid w:val="008C7A77"/>
    <w:rsid w:val="008D21C9"/>
    <w:rsid w:val="008D2351"/>
    <w:rsid w:val="008D2439"/>
    <w:rsid w:val="008D41BA"/>
    <w:rsid w:val="008D6A20"/>
    <w:rsid w:val="008E275F"/>
    <w:rsid w:val="008E658A"/>
    <w:rsid w:val="008E69F1"/>
    <w:rsid w:val="008E79D8"/>
    <w:rsid w:val="008F21E0"/>
    <w:rsid w:val="008F2875"/>
    <w:rsid w:val="008F30DC"/>
    <w:rsid w:val="008F342C"/>
    <w:rsid w:val="008F48AE"/>
    <w:rsid w:val="008F6CFB"/>
    <w:rsid w:val="008F6CFC"/>
    <w:rsid w:val="008F734A"/>
    <w:rsid w:val="009013C1"/>
    <w:rsid w:val="00901948"/>
    <w:rsid w:val="00903037"/>
    <w:rsid w:val="0090391E"/>
    <w:rsid w:val="009051A7"/>
    <w:rsid w:val="00905CC1"/>
    <w:rsid w:val="009064F5"/>
    <w:rsid w:val="0090711F"/>
    <w:rsid w:val="00907374"/>
    <w:rsid w:val="00911D6D"/>
    <w:rsid w:val="00912CF6"/>
    <w:rsid w:val="00913C2A"/>
    <w:rsid w:val="00913E93"/>
    <w:rsid w:val="00916653"/>
    <w:rsid w:val="009172A1"/>
    <w:rsid w:val="009174FD"/>
    <w:rsid w:val="00917680"/>
    <w:rsid w:val="009214DB"/>
    <w:rsid w:val="00921FC1"/>
    <w:rsid w:val="00922193"/>
    <w:rsid w:val="0092440D"/>
    <w:rsid w:val="00924B75"/>
    <w:rsid w:val="0092615C"/>
    <w:rsid w:val="009262FE"/>
    <w:rsid w:val="009309C0"/>
    <w:rsid w:val="00933209"/>
    <w:rsid w:val="00933DBD"/>
    <w:rsid w:val="0093486E"/>
    <w:rsid w:val="00934949"/>
    <w:rsid w:val="00934ABD"/>
    <w:rsid w:val="00935477"/>
    <w:rsid w:val="00935DFA"/>
    <w:rsid w:val="00941E53"/>
    <w:rsid w:val="0094436F"/>
    <w:rsid w:val="00944E07"/>
    <w:rsid w:val="00945095"/>
    <w:rsid w:val="00946907"/>
    <w:rsid w:val="00947CC7"/>
    <w:rsid w:val="00947D42"/>
    <w:rsid w:val="009505EE"/>
    <w:rsid w:val="00950743"/>
    <w:rsid w:val="00950C63"/>
    <w:rsid w:val="009525EA"/>
    <w:rsid w:val="00953522"/>
    <w:rsid w:val="009537E3"/>
    <w:rsid w:val="00953D84"/>
    <w:rsid w:val="00962022"/>
    <w:rsid w:val="009651F7"/>
    <w:rsid w:val="00965A65"/>
    <w:rsid w:val="00966C8C"/>
    <w:rsid w:val="009705D2"/>
    <w:rsid w:val="00970943"/>
    <w:rsid w:val="00970B1F"/>
    <w:rsid w:val="009717AD"/>
    <w:rsid w:val="00971D5A"/>
    <w:rsid w:val="0097204F"/>
    <w:rsid w:val="0097445F"/>
    <w:rsid w:val="009744EB"/>
    <w:rsid w:val="009754AD"/>
    <w:rsid w:val="009776D6"/>
    <w:rsid w:val="00980C12"/>
    <w:rsid w:val="00981AD8"/>
    <w:rsid w:val="00981B90"/>
    <w:rsid w:val="00983AF4"/>
    <w:rsid w:val="00984152"/>
    <w:rsid w:val="00984201"/>
    <w:rsid w:val="0098454B"/>
    <w:rsid w:val="00985EF6"/>
    <w:rsid w:val="00987052"/>
    <w:rsid w:val="00987567"/>
    <w:rsid w:val="00991295"/>
    <w:rsid w:val="009916CD"/>
    <w:rsid w:val="009919AD"/>
    <w:rsid w:val="00991D0C"/>
    <w:rsid w:val="00992712"/>
    <w:rsid w:val="00992CB8"/>
    <w:rsid w:val="00993FEB"/>
    <w:rsid w:val="009960CF"/>
    <w:rsid w:val="00996843"/>
    <w:rsid w:val="00996BE0"/>
    <w:rsid w:val="00997467"/>
    <w:rsid w:val="009A1EA8"/>
    <w:rsid w:val="009A20A1"/>
    <w:rsid w:val="009A25A9"/>
    <w:rsid w:val="009A2863"/>
    <w:rsid w:val="009A310D"/>
    <w:rsid w:val="009A406D"/>
    <w:rsid w:val="009A40B6"/>
    <w:rsid w:val="009A4186"/>
    <w:rsid w:val="009A4193"/>
    <w:rsid w:val="009A4733"/>
    <w:rsid w:val="009A6DD3"/>
    <w:rsid w:val="009B04BF"/>
    <w:rsid w:val="009B1600"/>
    <w:rsid w:val="009B188F"/>
    <w:rsid w:val="009B69C8"/>
    <w:rsid w:val="009B6AD2"/>
    <w:rsid w:val="009C04DB"/>
    <w:rsid w:val="009C151D"/>
    <w:rsid w:val="009C345C"/>
    <w:rsid w:val="009C3CC9"/>
    <w:rsid w:val="009C3DE6"/>
    <w:rsid w:val="009C3E12"/>
    <w:rsid w:val="009C565A"/>
    <w:rsid w:val="009C5EF6"/>
    <w:rsid w:val="009C60D0"/>
    <w:rsid w:val="009C77B6"/>
    <w:rsid w:val="009D04CB"/>
    <w:rsid w:val="009D1600"/>
    <w:rsid w:val="009D697A"/>
    <w:rsid w:val="009E2290"/>
    <w:rsid w:val="009E64A0"/>
    <w:rsid w:val="009E6FAE"/>
    <w:rsid w:val="009F1811"/>
    <w:rsid w:val="009F3C55"/>
    <w:rsid w:val="009F53D6"/>
    <w:rsid w:val="009F58A5"/>
    <w:rsid w:val="00A05224"/>
    <w:rsid w:val="00A0550B"/>
    <w:rsid w:val="00A05BB4"/>
    <w:rsid w:val="00A07443"/>
    <w:rsid w:val="00A110CD"/>
    <w:rsid w:val="00A11CB2"/>
    <w:rsid w:val="00A129A4"/>
    <w:rsid w:val="00A13BF2"/>
    <w:rsid w:val="00A13F01"/>
    <w:rsid w:val="00A1468A"/>
    <w:rsid w:val="00A151F2"/>
    <w:rsid w:val="00A162EC"/>
    <w:rsid w:val="00A21AE3"/>
    <w:rsid w:val="00A224A1"/>
    <w:rsid w:val="00A2664C"/>
    <w:rsid w:val="00A301EF"/>
    <w:rsid w:val="00A32BC7"/>
    <w:rsid w:val="00A33CC0"/>
    <w:rsid w:val="00A34A1D"/>
    <w:rsid w:val="00A40C7A"/>
    <w:rsid w:val="00A44CA8"/>
    <w:rsid w:val="00A45BEE"/>
    <w:rsid w:val="00A45DF6"/>
    <w:rsid w:val="00A46E6F"/>
    <w:rsid w:val="00A47140"/>
    <w:rsid w:val="00A50C33"/>
    <w:rsid w:val="00A5108C"/>
    <w:rsid w:val="00A511AC"/>
    <w:rsid w:val="00A513C4"/>
    <w:rsid w:val="00A51CB5"/>
    <w:rsid w:val="00A52956"/>
    <w:rsid w:val="00A5754A"/>
    <w:rsid w:val="00A57B9D"/>
    <w:rsid w:val="00A60892"/>
    <w:rsid w:val="00A612EC"/>
    <w:rsid w:val="00A62D00"/>
    <w:rsid w:val="00A62E5F"/>
    <w:rsid w:val="00A64DB8"/>
    <w:rsid w:val="00A64E9E"/>
    <w:rsid w:val="00A64F24"/>
    <w:rsid w:val="00A65156"/>
    <w:rsid w:val="00A658D4"/>
    <w:rsid w:val="00A702E5"/>
    <w:rsid w:val="00A720F0"/>
    <w:rsid w:val="00A74288"/>
    <w:rsid w:val="00A74804"/>
    <w:rsid w:val="00A75432"/>
    <w:rsid w:val="00A77953"/>
    <w:rsid w:val="00A8344F"/>
    <w:rsid w:val="00A83CD5"/>
    <w:rsid w:val="00A86804"/>
    <w:rsid w:val="00A86EE8"/>
    <w:rsid w:val="00A87AAF"/>
    <w:rsid w:val="00A909BF"/>
    <w:rsid w:val="00A913D8"/>
    <w:rsid w:val="00A9625B"/>
    <w:rsid w:val="00A96EB9"/>
    <w:rsid w:val="00AA0293"/>
    <w:rsid w:val="00AA08ED"/>
    <w:rsid w:val="00AA29E1"/>
    <w:rsid w:val="00AA5271"/>
    <w:rsid w:val="00AA6500"/>
    <w:rsid w:val="00AA6FC2"/>
    <w:rsid w:val="00AA733F"/>
    <w:rsid w:val="00AA770E"/>
    <w:rsid w:val="00AA79C6"/>
    <w:rsid w:val="00AA7EEF"/>
    <w:rsid w:val="00AB02E8"/>
    <w:rsid w:val="00AB09C7"/>
    <w:rsid w:val="00AB1405"/>
    <w:rsid w:val="00AB2C57"/>
    <w:rsid w:val="00AB5ECC"/>
    <w:rsid w:val="00AB5FFC"/>
    <w:rsid w:val="00AB65D9"/>
    <w:rsid w:val="00AB7659"/>
    <w:rsid w:val="00AB7A02"/>
    <w:rsid w:val="00AC0421"/>
    <w:rsid w:val="00AC0B51"/>
    <w:rsid w:val="00AC5ADD"/>
    <w:rsid w:val="00AC6505"/>
    <w:rsid w:val="00AC7832"/>
    <w:rsid w:val="00AD0117"/>
    <w:rsid w:val="00AD02BF"/>
    <w:rsid w:val="00AD0F25"/>
    <w:rsid w:val="00AD1A24"/>
    <w:rsid w:val="00AD355E"/>
    <w:rsid w:val="00AD483F"/>
    <w:rsid w:val="00AD7EB6"/>
    <w:rsid w:val="00AE0E20"/>
    <w:rsid w:val="00AE33E8"/>
    <w:rsid w:val="00AE3E03"/>
    <w:rsid w:val="00AE42EF"/>
    <w:rsid w:val="00AE64B7"/>
    <w:rsid w:val="00AE66ED"/>
    <w:rsid w:val="00AE699B"/>
    <w:rsid w:val="00AE6AD7"/>
    <w:rsid w:val="00AF0C06"/>
    <w:rsid w:val="00AF15A8"/>
    <w:rsid w:val="00AF16A7"/>
    <w:rsid w:val="00AF266C"/>
    <w:rsid w:val="00AF28DE"/>
    <w:rsid w:val="00AF2A0E"/>
    <w:rsid w:val="00AF3260"/>
    <w:rsid w:val="00AF3BDD"/>
    <w:rsid w:val="00AF3FD8"/>
    <w:rsid w:val="00AF4D16"/>
    <w:rsid w:val="00B00325"/>
    <w:rsid w:val="00B0092B"/>
    <w:rsid w:val="00B03387"/>
    <w:rsid w:val="00B0400F"/>
    <w:rsid w:val="00B048D5"/>
    <w:rsid w:val="00B10516"/>
    <w:rsid w:val="00B108F2"/>
    <w:rsid w:val="00B14EBB"/>
    <w:rsid w:val="00B173EF"/>
    <w:rsid w:val="00B20155"/>
    <w:rsid w:val="00B20B85"/>
    <w:rsid w:val="00B20DD8"/>
    <w:rsid w:val="00B25F62"/>
    <w:rsid w:val="00B2604B"/>
    <w:rsid w:val="00B26C84"/>
    <w:rsid w:val="00B26D56"/>
    <w:rsid w:val="00B315B4"/>
    <w:rsid w:val="00B31734"/>
    <w:rsid w:val="00B31A9C"/>
    <w:rsid w:val="00B320C7"/>
    <w:rsid w:val="00B32504"/>
    <w:rsid w:val="00B326A3"/>
    <w:rsid w:val="00B334F5"/>
    <w:rsid w:val="00B33E83"/>
    <w:rsid w:val="00B343E9"/>
    <w:rsid w:val="00B36ECD"/>
    <w:rsid w:val="00B37372"/>
    <w:rsid w:val="00B427E0"/>
    <w:rsid w:val="00B45F6E"/>
    <w:rsid w:val="00B504B9"/>
    <w:rsid w:val="00B51CE7"/>
    <w:rsid w:val="00B530DC"/>
    <w:rsid w:val="00B5513D"/>
    <w:rsid w:val="00B5673B"/>
    <w:rsid w:val="00B570C2"/>
    <w:rsid w:val="00B57D37"/>
    <w:rsid w:val="00B61F72"/>
    <w:rsid w:val="00B62666"/>
    <w:rsid w:val="00B63068"/>
    <w:rsid w:val="00B65DB4"/>
    <w:rsid w:val="00B66D2D"/>
    <w:rsid w:val="00B673B2"/>
    <w:rsid w:val="00B678A2"/>
    <w:rsid w:val="00B70901"/>
    <w:rsid w:val="00B70933"/>
    <w:rsid w:val="00B70DD4"/>
    <w:rsid w:val="00B71938"/>
    <w:rsid w:val="00B71A6A"/>
    <w:rsid w:val="00B72AA5"/>
    <w:rsid w:val="00B735B4"/>
    <w:rsid w:val="00B7402E"/>
    <w:rsid w:val="00B75B63"/>
    <w:rsid w:val="00B75D8E"/>
    <w:rsid w:val="00B76861"/>
    <w:rsid w:val="00B76C7D"/>
    <w:rsid w:val="00B77F71"/>
    <w:rsid w:val="00B82B3F"/>
    <w:rsid w:val="00B83B50"/>
    <w:rsid w:val="00B8411C"/>
    <w:rsid w:val="00B85ADB"/>
    <w:rsid w:val="00B8609C"/>
    <w:rsid w:val="00B86CED"/>
    <w:rsid w:val="00B87B9A"/>
    <w:rsid w:val="00B90385"/>
    <w:rsid w:val="00B90CA7"/>
    <w:rsid w:val="00B91008"/>
    <w:rsid w:val="00B913A2"/>
    <w:rsid w:val="00B91A3A"/>
    <w:rsid w:val="00B928E0"/>
    <w:rsid w:val="00B94B46"/>
    <w:rsid w:val="00B95434"/>
    <w:rsid w:val="00B960E6"/>
    <w:rsid w:val="00B97253"/>
    <w:rsid w:val="00B97DCB"/>
    <w:rsid w:val="00BA123A"/>
    <w:rsid w:val="00BA21E2"/>
    <w:rsid w:val="00BA41C8"/>
    <w:rsid w:val="00BA49C0"/>
    <w:rsid w:val="00BA52C0"/>
    <w:rsid w:val="00BA6ACF"/>
    <w:rsid w:val="00BA7C1C"/>
    <w:rsid w:val="00BA7D21"/>
    <w:rsid w:val="00BB09BB"/>
    <w:rsid w:val="00BB10EE"/>
    <w:rsid w:val="00BB1E5A"/>
    <w:rsid w:val="00BB25B0"/>
    <w:rsid w:val="00BB2D25"/>
    <w:rsid w:val="00BB2DBD"/>
    <w:rsid w:val="00BB5B88"/>
    <w:rsid w:val="00BB5E12"/>
    <w:rsid w:val="00BB638E"/>
    <w:rsid w:val="00BB6991"/>
    <w:rsid w:val="00BB762A"/>
    <w:rsid w:val="00BC16CE"/>
    <w:rsid w:val="00BC2287"/>
    <w:rsid w:val="00BC2D4F"/>
    <w:rsid w:val="00BC2E01"/>
    <w:rsid w:val="00BC3717"/>
    <w:rsid w:val="00BC4582"/>
    <w:rsid w:val="00BC4B76"/>
    <w:rsid w:val="00BC59C7"/>
    <w:rsid w:val="00BC7F82"/>
    <w:rsid w:val="00BD3BD4"/>
    <w:rsid w:val="00BD632E"/>
    <w:rsid w:val="00BE00D6"/>
    <w:rsid w:val="00BE0623"/>
    <w:rsid w:val="00BE0B15"/>
    <w:rsid w:val="00BE2349"/>
    <w:rsid w:val="00BE510A"/>
    <w:rsid w:val="00BE72F2"/>
    <w:rsid w:val="00BE7392"/>
    <w:rsid w:val="00BF0FB5"/>
    <w:rsid w:val="00BF14B1"/>
    <w:rsid w:val="00BF1566"/>
    <w:rsid w:val="00BF2F17"/>
    <w:rsid w:val="00BF3391"/>
    <w:rsid w:val="00BF5ED2"/>
    <w:rsid w:val="00C02275"/>
    <w:rsid w:val="00C02438"/>
    <w:rsid w:val="00C04507"/>
    <w:rsid w:val="00C06050"/>
    <w:rsid w:val="00C111A3"/>
    <w:rsid w:val="00C13762"/>
    <w:rsid w:val="00C176BB"/>
    <w:rsid w:val="00C20F18"/>
    <w:rsid w:val="00C2196D"/>
    <w:rsid w:val="00C23204"/>
    <w:rsid w:val="00C23209"/>
    <w:rsid w:val="00C23246"/>
    <w:rsid w:val="00C23F17"/>
    <w:rsid w:val="00C24BC3"/>
    <w:rsid w:val="00C27AEE"/>
    <w:rsid w:val="00C3012C"/>
    <w:rsid w:val="00C3087C"/>
    <w:rsid w:val="00C31757"/>
    <w:rsid w:val="00C36926"/>
    <w:rsid w:val="00C37D40"/>
    <w:rsid w:val="00C40601"/>
    <w:rsid w:val="00C40F82"/>
    <w:rsid w:val="00C415C8"/>
    <w:rsid w:val="00C42992"/>
    <w:rsid w:val="00C42FA7"/>
    <w:rsid w:val="00C43A2F"/>
    <w:rsid w:val="00C43E70"/>
    <w:rsid w:val="00C4400D"/>
    <w:rsid w:val="00C44AC3"/>
    <w:rsid w:val="00C44E7C"/>
    <w:rsid w:val="00C45F35"/>
    <w:rsid w:val="00C47D44"/>
    <w:rsid w:val="00C509ED"/>
    <w:rsid w:val="00C50ECB"/>
    <w:rsid w:val="00C50FCD"/>
    <w:rsid w:val="00C5247A"/>
    <w:rsid w:val="00C53E67"/>
    <w:rsid w:val="00C555AE"/>
    <w:rsid w:val="00C56631"/>
    <w:rsid w:val="00C60CCC"/>
    <w:rsid w:val="00C61651"/>
    <w:rsid w:val="00C616BF"/>
    <w:rsid w:val="00C62540"/>
    <w:rsid w:val="00C6270E"/>
    <w:rsid w:val="00C650B0"/>
    <w:rsid w:val="00C66A1B"/>
    <w:rsid w:val="00C67C2C"/>
    <w:rsid w:val="00C70516"/>
    <w:rsid w:val="00C70F8A"/>
    <w:rsid w:val="00C71E0D"/>
    <w:rsid w:val="00C72C1B"/>
    <w:rsid w:val="00C755AB"/>
    <w:rsid w:val="00C802C4"/>
    <w:rsid w:val="00C80325"/>
    <w:rsid w:val="00C808BD"/>
    <w:rsid w:val="00C81BA2"/>
    <w:rsid w:val="00C822D5"/>
    <w:rsid w:val="00C83872"/>
    <w:rsid w:val="00C838A0"/>
    <w:rsid w:val="00C87440"/>
    <w:rsid w:val="00C874AA"/>
    <w:rsid w:val="00C901D2"/>
    <w:rsid w:val="00C90997"/>
    <w:rsid w:val="00C91C5C"/>
    <w:rsid w:val="00C92317"/>
    <w:rsid w:val="00C93B04"/>
    <w:rsid w:val="00C95C35"/>
    <w:rsid w:val="00C95D22"/>
    <w:rsid w:val="00C97B67"/>
    <w:rsid w:val="00CA08FA"/>
    <w:rsid w:val="00CA0E2B"/>
    <w:rsid w:val="00CA1D52"/>
    <w:rsid w:val="00CA2054"/>
    <w:rsid w:val="00CA36D5"/>
    <w:rsid w:val="00CA3C76"/>
    <w:rsid w:val="00CA5365"/>
    <w:rsid w:val="00CA7E36"/>
    <w:rsid w:val="00CB0932"/>
    <w:rsid w:val="00CB0A0D"/>
    <w:rsid w:val="00CB17A3"/>
    <w:rsid w:val="00CB2647"/>
    <w:rsid w:val="00CB3968"/>
    <w:rsid w:val="00CB6079"/>
    <w:rsid w:val="00CB7933"/>
    <w:rsid w:val="00CC05C7"/>
    <w:rsid w:val="00CC4990"/>
    <w:rsid w:val="00CC5C3B"/>
    <w:rsid w:val="00CC7CD2"/>
    <w:rsid w:val="00CD1076"/>
    <w:rsid w:val="00CD4895"/>
    <w:rsid w:val="00CD55F6"/>
    <w:rsid w:val="00CE1B01"/>
    <w:rsid w:val="00CE219D"/>
    <w:rsid w:val="00CE2A10"/>
    <w:rsid w:val="00CE2C44"/>
    <w:rsid w:val="00CE33B6"/>
    <w:rsid w:val="00CE4909"/>
    <w:rsid w:val="00CE4B61"/>
    <w:rsid w:val="00CE535D"/>
    <w:rsid w:val="00CE5C48"/>
    <w:rsid w:val="00CE630E"/>
    <w:rsid w:val="00CE67DE"/>
    <w:rsid w:val="00CE716A"/>
    <w:rsid w:val="00CF0331"/>
    <w:rsid w:val="00CF171E"/>
    <w:rsid w:val="00CF1DDF"/>
    <w:rsid w:val="00CF2496"/>
    <w:rsid w:val="00CF2D2D"/>
    <w:rsid w:val="00CF32BA"/>
    <w:rsid w:val="00CF4452"/>
    <w:rsid w:val="00CF4AB8"/>
    <w:rsid w:val="00CF6873"/>
    <w:rsid w:val="00CF72A7"/>
    <w:rsid w:val="00CF7527"/>
    <w:rsid w:val="00D03008"/>
    <w:rsid w:val="00D03098"/>
    <w:rsid w:val="00D05421"/>
    <w:rsid w:val="00D05492"/>
    <w:rsid w:val="00D055BE"/>
    <w:rsid w:val="00D05E52"/>
    <w:rsid w:val="00D05F60"/>
    <w:rsid w:val="00D106F1"/>
    <w:rsid w:val="00D10737"/>
    <w:rsid w:val="00D11974"/>
    <w:rsid w:val="00D1197B"/>
    <w:rsid w:val="00D12243"/>
    <w:rsid w:val="00D1706C"/>
    <w:rsid w:val="00D17905"/>
    <w:rsid w:val="00D228DF"/>
    <w:rsid w:val="00D23229"/>
    <w:rsid w:val="00D269D2"/>
    <w:rsid w:val="00D27A36"/>
    <w:rsid w:val="00D27DF9"/>
    <w:rsid w:val="00D3083B"/>
    <w:rsid w:val="00D30FBA"/>
    <w:rsid w:val="00D31468"/>
    <w:rsid w:val="00D31F23"/>
    <w:rsid w:val="00D34D1A"/>
    <w:rsid w:val="00D353BE"/>
    <w:rsid w:val="00D35774"/>
    <w:rsid w:val="00D374E7"/>
    <w:rsid w:val="00D37662"/>
    <w:rsid w:val="00D404E0"/>
    <w:rsid w:val="00D438F2"/>
    <w:rsid w:val="00D43964"/>
    <w:rsid w:val="00D43C3E"/>
    <w:rsid w:val="00D46828"/>
    <w:rsid w:val="00D47EEB"/>
    <w:rsid w:val="00D50CBC"/>
    <w:rsid w:val="00D51358"/>
    <w:rsid w:val="00D621DD"/>
    <w:rsid w:val="00D62B1B"/>
    <w:rsid w:val="00D63CEF"/>
    <w:rsid w:val="00D63FD3"/>
    <w:rsid w:val="00D65254"/>
    <w:rsid w:val="00D70720"/>
    <w:rsid w:val="00D70949"/>
    <w:rsid w:val="00D74202"/>
    <w:rsid w:val="00D74518"/>
    <w:rsid w:val="00D761AF"/>
    <w:rsid w:val="00D80EEE"/>
    <w:rsid w:val="00D810BF"/>
    <w:rsid w:val="00D8347E"/>
    <w:rsid w:val="00D8572F"/>
    <w:rsid w:val="00D8603A"/>
    <w:rsid w:val="00D87045"/>
    <w:rsid w:val="00D90EAB"/>
    <w:rsid w:val="00D910D3"/>
    <w:rsid w:val="00D91687"/>
    <w:rsid w:val="00D91966"/>
    <w:rsid w:val="00D91A6E"/>
    <w:rsid w:val="00D91E81"/>
    <w:rsid w:val="00D9200A"/>
    <w:rsid w:val="00D93415"/>
    <w:rsid w:val="00D93540"/>
    <w:rsid w:val="00D939EC"/>
    <w:rsid w:val="00D95BDE"/>
    <w:rsid w:val="00D968D7"/>
    <w:rsid w:val="00DA0E7C"/>
    <w:rsid w:val="00DA1616"/>
    <w:rsid w:val="00DA1EBD"/>
    <w:rsid w:val="00DA3A28"/>
    <w:rsid w:val="00DA43B2"/>
    <w:rsid w:val="00DA61A3"/>
    <w:rsid w:val="00DA74FD"/>
    <w:rsid w:val="00DB00B0"/>
    <w:rsid w:val="00DB078F"/>
    <w:rsid w:val="00DB2859"/>
    <w:rsid w:val="00DB3824"/>
    <w:rsid w:val="00DB6BE6"/>
    <w:rsid w:val="00DC320B"/>
    <w:rsid w:val="00DC688D"/>
    <w:rsid w:val="00DC6A48"/>
    <w:rsid w:val="00DC7518"/>
    <w:rsid w:val="00DD03EB"/>
    <w:rsid w:val="00DD09AB"/>
    <w:rsid w:val="00DD1847"/>
    <w:rsid w:val="00DD4CF4"/>
    <w:rsid w:val="00DD4EA8"/>
    <w:rsid w:val="00DD5100"/>
    <w:rsid w:val="00DE0F82"/>
    <w:rsid w:val="00DE1B6A"/>
    <w:rsid w:val="00DE3FD4"/>
    <w:rsid w:val="00DE4629"/>
    <w:rsid w:val="00DF00E2"/>
    <w:rsid w:val="00DF105E"/>
    <w:rsid w:val="00DF1BAA"/>
    <w:rsid w:val="00DF26CA"/>
    <w:rsid w:val="00DF29AE"/>
    <w:rsid w:val="00DF39AD"/>
    <w:rsid w:val="00DF635B"/>
    <w:rsid w:val="00DF6639"/>
    <w:rsid w:val="00E00BCE"/>
    <w:rsid w:val="00E025FC"/>
    <w:rsid w:val="00E03119"/>
    <w:rsid w:val="00E039C1"/>
    <w:rsid w:val="00E03BD6"/>
    <w:rsid w:val="00E0447F"/>
    <w:rsid w:val="00E046CE"/>
    <w:rsid w:val="00E0576E"/>
    <w:rsid w:val="00E07C56"/>
    <w:rsid w:val="00E1175D"/>
    <w:rsid w:val="00E12A06"/>
    <w:rsid w:val="00E1471A"/>
    <w:rsid w:val="00E1550D"/>
    <w:rsid w:val="00E1612A"/>
    <w:rsid w:val="00E17EBC"/>
    <w:rsid w:val="00E216EB"/>
    <w:rsid w:val="00E2177D"/>
    <w:rsid w:val="00E22AF3"/>
    <w:rsid w:val="00E23573"/>
    <w:rsid w:val="00E235B2"/>
    <w:rsid w:val="00E23C51"/>
    <w:rsid w:val="00E26C9B"/>
    <w:rsid w:val="00E33BDF"/>
    <w:rsid w:val="00E36C97"/>
    <w:rsid w:val="00E405DE"/>
    <w:rsid w:val="00E410CE"/>
    <w:rsid w:val="00E42E0C"/>
    <w:rsid w:val="00E4510B"/>
    <w:rsid w:val="00E45C40"/>
    <w:rsid w:val="00E46A44"/>
    <w:rsid w:val="00E47A42"/>
    <w:rsid w:val="00E47AE4"/>
    <w:rsid w:val="00E508D2"/>
    <w:rsid w:val="00E5322D"/>
    <w:rsid w:val="00E54C7B"/>
    <w:rsid w:val="00E54E8C"/>
    <w:rsid w:val="00E553C1"/>
    <w:rsid w:val="00E55764"/>
    <w:rsid w:val="00E5633E"/>
    <w:rsid w:val="00E578D9"/>
    <w:rsid w:val="00E57A60"/>
    <w:rsid w:val="00E60216"/>
    <w:rsid w:val="00E61F1D"/>
    <w:rsid w:val="00E63958"/>
    <w:rsid w:val="00E668BF"/>
    <w:rsid w:val="00E66C98"/>
    <w:rsid w:val="00E6792D"/>
    <w:rsid w:val="00E70A1B"/>
    <w:rsid w:val="00E71871"/>
    <w:rsid w:val="00E71BBE"/>
    <w:rsid w:val="00E71EF9"/>
    <w:rsid w:val="00E72B6B"/>
    <w:rsid w:val="00E73CA8"/>
    <w:rsid w:val="00E73D13"/>
    <w:rsid w:val="00E73E55"/>
    <w:rsid w:val="00E75526"/>
    <w:rsid w:val="00E76886"/>
    <w:rsid w:val="00E8208B"/>
    <w:rsid w:val="00E82626"/>
    <w:rsid w:val="00E833AB"/>
    <w:rsid w:val="00E83F12"/>
    <w:rsid w:val="00E8611F"/>
    <w:rsid w:val="00E87201"/>
    <w:rsid w:val="00E87396"/>
    <w:rsid w:val="00E875AA"/>
    <w:rsid w:val="00E87D94"/>
    <w:rsid w:val="00E92B80"/>
    <w:rsid w:val="00EA31B9"/>
    <w:rsid w:val="00EA3693"/>
    <w:rsid w:val="00EA3830"/>
    <w:rsid w:val="00EA4844"/>
    <w:rsid w:val="00EA7820"/>
    <w:rsid w:val="00EB0C0A"/>
    <w:rsid w:val="00EB2901"/>
    <w:rsid w:val="00EB422B"/>
    <w:rsid w:val="00EB4566"/>
    <w:rsid w:val="00EB66B5"/>
    <w:rsid w:val="00EB7630"/>
    <w:rsid w:val="00EC380C"/>
    <w:rsid w:val="00EC75DE"/>
    <w:rsid w:val="00EC7B21"/>
    <w:rsid w:val="00ED2B47"/>
    <w:rsid w:val="00ED44CD"/>
    <w:rsid w:val="00ED7C06"/>
    <w:rsid w:val="00EE07B5"/>
    <w:rsid w:val="00EE0C27"/>
    <w:rsid w:val="00EE0EE9"/>
    <w:rsid w:val="00EE2CEB"/>
    <w:rsid w:val="00EE7760"/>
    <w:rsid w:val="00EE7FF6"/>
    <w:rsid w:val="00EF3AF7"/>
    <w:rsid w:val="00EF4816"/>
    <w:rsid w:val="00EF500C"/>
    <w:rsid w:val="00EF5540"/>
    <w:rsid w:val="00EF5548"/>
    <w:rsid w:val="00EF6B38"/>
    <w:rsid w:val="00EF70D5"/>
    <w:rsid w:val="00EF7D70"/>
    <w:rsid w:val="00F003E2"/>
    <w:rsid w:val="00F00CC5"/>
    <w:rsid w:val="00F011E8"/>
    <w:rsid w:val="00F014DD"/>
    <w:rsid w:val="00F01642"/>
    <w:rsid w:val="00F02EA2"/>
    <w:rsid w:val="00F06109"/>
    <w:rsid w:val="00F06BD2"/>
    <w:rsid w:val="00F11C55"/>
    <w:rsid w:val="00F12477"/>
    <w:rsid w:val="00F12BA2"/>
    <w:rsid w:val="00F17456"/>
    <w:rsid w:val="00F17D8A"/>
    <w:rsid w:val="00F20CFC"/>
    <w:rsid w:val="00F21FD1"/>
    <w:rsid w:val="00F232E9"/>
    <w:rsid w:val="00F23C99"/>
    <w:rsid w:val="00F23D2F"/>
    <w:rsid w:val="00F275B8"/>
    <w:rsid w:val="00F3271C"/>
    <w:rsid w:val="00F32A9F"/>
    <w:rsid w:val="00F34567"/>
    <w:rsid w:val="00F3486E"/>
    <w:rsid w:val="00F36031"/>
    <w:rsid w:val="00F36038"/>
    <w:rsid w:val="00F375D4"/>
    <w:rsid w:val="00F404F2"/>
    <w:rsid w:val="00F40CA5"/>
    <w:rsid w:val="00F42E43"/>
    <w:rsid w:val="00F4301E"/>
    <w:rsid w:val="00F4342D"/>
    <w:rsid w:val="00F43D5D"/>
    <w:rsid w:val="00F44982"/>
    <w:rsid w:val="00F456D9"/>
    <w:rsid w:val="00F47D56"/>
    <w:rsid w:val="00F509A3"/>
    <w:rsid w:val="00F50C5A"/>
    <w:rsid w:val="00F54247"/>
    <w:rsid w:val="00F54EB2"/>
    <w:rsid w:val="00F55C21"/>
    <w:rsid w:val="00F57232"/>
    <w:rsid w:val="00F669B3"/>
    <w:rsid w:val="00F70B55"/>
    <w:rsid w:val="00F71EB5"/>
    <w:rsid w:val="00F72AF0"/>
    <w:rsid w:val="00F72D40"/>
    <w:rsid w:val="00F734F5"/>
    <w:rsid w:val="00F74747"/>
    <w:rsid w:val="00F76A4F"/>
    <w:rsid w:val="00F76CD8"/>
    <w:rsid w:val="00F803E9"/>
    <w:rsid w:val="00F8073A"/>
    <w:rsid w:val="00F8079C"/>
    <w:rsid w:val="00F80D43"/>
    <w:rsid w:val="00F81477"/>
    <w:rsid w:val="00F815B7"/>
    <w:rsid w:val="00F82E30"/>
    <w:rsid w:val="00F83E77"/>
    <w:rsid w:val="00F84528"/>
    <w:rsid w:val="00F85190"/>
    <w:rsid w:val="00F869DE"/>
    <w:rsid w:val="00F9146F"/>
    <w:rsid w:val="00F92C84"/>
    <w:rsid w:val="00F944E0"/>
    <w:rsid w:val="00F946DD"/>
    <w:rsid w:val="00FA079B"/>
    <w:rsid w:val="00FA1EBB"/>
    <w:rsid w:val="00FA24F1"/>
    <w:rsid w:val="00FA70AA"/>
    <w:rsid w:val="00FA7E83"/>
    <w:rsid w:val="00FB0C02"/>
    <w:rsid w:val="00FB11EB"/>
    <w:rsid w:val="00FB322D"/>
    <w:rsid w:val="00FB4D26"/>
    <w:rsid w:val="00FB6FA1"/>
    <w:rsid w:val="00FB758D"/>
    <w:rsid w:val="00FB7D6F"/>
    <w:rsid w:val="00FB7DCD"/>
    <w:rsid w:val="00FC0787"/>
    <w:rsid w:val="00FC131E"/>
    <w:rsid w:val="00FC5450"/>
    <w:rsid w:val="00FD273F"/>
    <w:rsid w:val="00FD636A"/>
    <w:rsid w:val="00FD6B2D"/>
    <w:rsid w:val="00FD7A7E"/>
    <w:rsid w:val="00FE0F27"/>
    <w:rsid w:val="00FE2089"/>
    <w:rsid w:val="00FE31E5"/>
    <w:rsid w:val="00FE7050"/>
    <w:rsid w:val="00FE7509"/>
    <w:rsid w:val="00FF1783"/>
    <w:rsid w:val="00FF1A3E"/>
    <w:rsid w:val="00FF5195"/>
    <w:rsid w:val="00FF5492"/>
    <w:rsid w:val="00FF6079"/>
    <w:rsid w:val="00FF7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2E6140"/>
    <w:pPr>
      <w:spacing w:after="120" w:line="360" w:lineRule="atLeast"/>
      <w:jc w:val="both"/>
    </w:pPr>
    <w:rPr>
      <w:rFonts w:ascii="Source Sans Pro" w:hAnsi="Source Sans Pro"/>
      <w:sz w:val="24"/>
      <w:lang w:eastAsia="zh-CN"/>
    </w:rPr>
  </w:style>
  <w:style w:type="paragraph" w:styleId="berschrift1">
    <w:name w:val="heading 1"/>
    <w:basedOn w:val="Standard"/>
    <w:next w:val="berschrift2"/>
    <w:qFormat/>
    <w:rsid w:val="00446073"/>
    <w:pPr>
      <w:keepNext/>
      <w:spacing w:before="240" w:after="240"/>
      <w:jc w:val="left"/>
      <w:outlineLvl w:val="0"/>
    </w:pPr>
    <w:rPr>
      <w:rFonts w:ascii="Arial" w:hAnsi="Arial"/>
      <w:b/>
      <w:kern w:val="28"/>
      <w:sz w:val="44"/>
    </w:rPr>
  </w:style>
  <w:style w:type="paragraph" w:styleId="berschrift2">
    <w:name w:val="heading 2"/>
    <w:basedOn w:val="Standard"/>
    <w:next w:val="berschrift3"/>
    <w:qFormat/>
    <w:rsid w:val="00446073"/>
    <w:pPr>
      <w:keepNext/>
      <w:spacing w:before="240"/>
      <w:jc w:val="left"/>
      <w:outlineLvl w:val="1"/>
    </w:pPr>
    <w:rPr>
      <w:rFonts w:ascii="Arial" w:hAnsi="Arial"/>
      <w:b/>
      <w:sz w:val="32"/>
    </w:rPr>
  </w:style>
  <w:style w:type="paragraph" w:styleId="berschrift3">
    <w:name w:val="heading 3"/>
    <w:basedOn w:val="Standard"/>
    <w:next w:val="Standard"/>
    <w:qFormat/>
    <w:rsid w:val="00446073"/>
    <w:pPr>
      <w:keepNext/>
      <w:spacing w:before="240"/>
      <w:jc w:val="left"/>
      <w:outlineLvl w:val="2"/>
    </w:pPr>
    <w:rPr>
      <w:rFonts w:ascii="Arial" w:hAnsi="Arial"/>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notentext">
    <w:name w:val="footnote text"/>
    <w:semiHidden/>
    <w:pPr>
      <w:spacing w:line="240" w:lineRule="exact"/>
      <w:ind w:left="567" w:hanging="567"/>
    </w:pPr>
    <w:rPr>
      <w:rFonts w:ascii="Arial" w:hAnsi="Arial"/>
      <w:lang w:eastAsia="de-DE"/>
    </w:rPr>
  </w:style>
  <w:style w:type="paragraph" w:customStyle="1" w:styleId="Links-rechts-bndig">
    <w:name w:val="Links-rechts-bündig"/>
    <w:basedOn w:val="Standard"/>
    <w:pPr>
      <w:tabs>
        <w:tab w:val="right" w:pos="8789"/>
      </w:tabs>
    </w:pPr>
  </w:style>
  <w:style w:type="paragraph" w:customStyle="1" w:styleId="AbsatzEinzug">
    <w:name w:val="Absatz Einzug"/>
    <w:basedOn w:val="Standard"/>
    <w:rsid w:val="00446073"/>
    <w:pPr>
      <w:ind w:firstLine="284"/>
    </w:pPr>
  </w:style>
  <w:style w:type="paragraph" w:customStyle="1" w:styleId="KleinerText">
    <w:name w:val="Kleiner Text"/>
    <w:basedOn w:val="Standard"/>
    <w:rPr>
      <w:sz w:val="16"/>
    </w:rPr>
  </w:style>
  <w:style w:type="paragraph" w:customStyle="1" w:styleId="Aufzhlung">
    <w:name w:val="Aufzählung"/>
    <w:basedOn w:val="Standard"/>
    <w:rsid w:val="00446073"/>
    <w:pPr>
      <w:ind w:left="425" w:hanging="425"/>
    </w:pPr>
  </w:style>
  <w:style w:type="numbering" w:customStyle="1" w:styleId="FormatvorlageAufgezhlt">
    <w:name w:val="Formatvorlage Aufgezählt"/>
    <w:basedOn w:val="KeineListe"/>
    <w:rsid w:val="004A6193"/>
    <w:pPr>
      <w:numPr>
        <w:numId w:val="1"/>
      </w:numPr>
    </w:pPr>
  </w:style>
  <w:style w:type="paragraph" w:styleId="Listenabsatz">
    <w:name w:val="List Paragraph"/>
    <w:basedOn w:val="Standard"/>
    <w:uiPriority w:val="34"/>
    <w:qFormat/>
    <w:rsid w:val="002E6140"/>
    <w:pPr>
      <w:ind w:left="720"/>
      <w:contextualSpacing/>
    </w:pPr>
  </w:style>
  <w:style w:type="paragraph" w:styleId="Sprechblasentext">
    <w:name w:val="Balloon Text"/>
    <w:basedOn w:val="Standard"/>
    <w:link w:val="SprechblasentextZchn"/>
    <w:semiHidden/>
    <w:unhideWhenUsed/>
    <w:rsid w:val="00DA43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A43B2"/>
    <w:rPr>
      <w:rFonts w:ascii="Tahoma" w:hAnsi="Tahoma" w:cs="Tahoma"/>
      <w:sz w:val="16"/>
      <w:szCs w:val="16"/>
      <w:lang w:eastAsia="zh-CN"/>
    </w:rPr>
  </w:style>
  <w:style w:type="table" w:styleId="Tabellenraster">
    <w:name w:val="Table Grid"/>
    <w:basedOn w:val="NormaleTabelle"/>
    <w:rsid w:val="0070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CB2647"/>
    <w:pPr>
      <w:tabs>
        <w:tab w:val="center" w:pos="4536"/>
        <w:tab w:val="right" w:pos="9072"/>
      </w:tabs>
      <w:spacing w:after="0" w:line="240" w:lineRule="auto"/>
    </w:pPr>
  </w:style>
  <w:style w:type="character" w:customStyle="1" w:styleId="FuzeileZchn">
    <w:name w:val="Fußzeile Zchn"/>
    <w:basedOn w:val="Absatz-Standardschriftart"/>
    <w:link w:val="Fuzeile"/>
    <w:rsid w:val="00CB2647"/>
    <w:rPr>
      <w:rFonts w:ascii="Source Sans Pro" w:hAnsi="Source Sans Pro"/>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2E6140"/>
    <w:pPr>
      <w:spacing w:after="120" w:line="360" w:lineRule="atLeast"/>
      <w:jc w:val="both"/>
    </w:pPr>
    <w:rPr>
      <w:rFonts w:ascii="Source Sans Pro" w:hAnsi="Source Sans Pro"/>
      <w:sz w:val="24"/>
      <w:lang w:eastAsia="zh-CN"/>
    </w:rPr>
  </w:style>
  <w:style w:type="paragraph" w:styleId="berschrift1">
    <w:name w:val="heading 1"/>
    <w:basedOn w:val="Standard"/>
    <w:next w:val="berschrift2"/>
    <w:qFormat/>
    <w:rsid w:val="00446073"/>
    <w:pPr>
      <w:keepNext/>
      <w:spacing w:before="240" w:after="240"/>
      <w:jc w:val="left"/>
      <w:outlineLvl w:val="0"/>
    </w:pPr>
    <w:rPr>
      <w:rFonts w:ascii="Arial" w:hAnsi="Arial"/>
      <w:b/>
      <w:kern w:val="28"/>
      <w:sz w:val="44"/>
    </w:rPr>
  </w:style>
  <w:style w:type="paragraph" w:styleId="berschrift2">
    <w:name w:val="heading 2"/>
    <w:basedOn w:val="Standard"/>
    <w:next w:val="berschrift3"/>
    <w:qFormat/>
    <w:rsid w:val="00446073"/>
    <w:pPr>
      <w:keepNext/>
      <w:spacing w:before="240"/>
      <w:jc w:val="left"/>
      <w:outlineLvl w:val="1"/>
    </w:pPr>
    <w:rPr>
      <w:rFonts w:ascii="Arial" w:hAnsi="Arial"/>
      <w:b/>
      <w:sz w:val="32"/>
    </w:rPr>
  </w:style>
  <w:style w:type="paragraph" w:styleId="berschrift3">
    <w:name w:val="heading 3"/>
    <w:basedOn w:val="Standard"/>
    <w:next w:val="Standard"/>
    <w:qFormat/>
    <w:rsid w:val="00446073"/>
    <w:pPr>
      <w:keepNext/>
      <w:spacing w:before="240"/>
      <w:jc w:val="left"/>
      <w:outlineLvl w:val="2"/>
    </w:pPr>
    <w:rPr>
      <w:rFonts w:ascii="Arial" w:hAnsi="Arial"/>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notentext">
    <w:name w:val="footnote text"/>
    <w:semiHidden/>
    <w:pPr>
      <w:spacing w:line="240" w:lineRule="exact"/>
      <w:ind w:left="567" w:hanging="567"/>
    </w:pPr>
    <w:rPr>
      <w:rFonts w:ascii="Arial" w:hAnsi="Arial"/>
      <w:lang w:eastAsia="de-DE"/>
    </w:rPr>
  </w:style>
  <w:style w:type="paragraph" w:customStyle="1" w:styleId="Links-rechts-bndig">
    <w:name w:val="Links-rechts-bündig"/>
    <w:basedOn w:val="Standard"/>
    <w:pPr>
      <w:tabs>
        <w:tab w:val="right" w:pos="8789"/>
      </w:tabs>
    </w:pPr>
  </w:style>
  <w:style w:type="paragraph" w:customStyle="1" w:styleId="AbsatzEinzug">
    <w:name w:val="Absatz Einzug"/>
    <w:basedOn w:val="Standard"/>
    <w:rsid w:val="00446073"/>
    <w:pPr>
      <w:ind w:firstLine="284"/>
    </w:pPr>
  </w:style>
  <w:style w:type="paragraph" w:customStyle="1" w:styleId="KleinerText">
    <w:name w:val="Kleiner Text"/>
    <w:basedOn w:val="Standard"/>
    <w:rPr>
      <w:sz w:val="16"/>
    </w:rPr>
  </w:style>
  <w:style w:type="paragraph" w:customStyle="1" w:styleId="Aufzhlung">
    <w:name w:val="Aufzählung"/>
    <w:basedOn w:val="Standard"/>
    <w:rsid w:val="00446073"/>
    <w:pPr>
      <w:ind w:left="425" w:hanging="425"/>
    </w:pPr>
  </w:style>
  <w:style w:type="numbering" w:customStyle="1" w:styleId="FormatvorlageAufgezhlt">
    <w:name w:val="Formatvorlage Aufgezählt"/>
    <w:basedOn w:val="KeineListe"/>
    <w:rsid w:val="004A6193"/>
    <w:pPr>
      <w:numPr>
        <w:numId w:val="1"/>
      </w:numPr>
    </w:pPr>
  </w:style>
  <w:style w:type="paragraph" w:styleId="Listenabsatz">
    <w:name w:val="List Paragraph"/>
    <w:basedOn w:val="Standard"/>
    <w:uiPriority w:val="34"/>
    <w:qFormat/>
    <w:rsid w:val="002E6140"/>
    <w:pPr>
      <w:ind w:left="720"/>
      <w:contextualSpacing/>
    </w:pPr>
  </w:style>
  <w:style w:type="paragraph" w:styleId="Sprechblasentext">
    <w:name w:val="Balloon Text"/>
    <w:basedOn w:val="Standard"/>
    <w:link w:val="SprechblasentextZchn"/>
    <w:semiHidden/>
    <w:unhideWhenUsed/>
    <w:rsid w:val="00DA43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A43B2"/>
    <w:rPr>
      <w:rFonts w:ascii="Tahoma" w:hAnsi="Tahoma" w:cs="Tahoma"/>
      <w:sz w:val="16"/>
      <w:szCs w:val="16"/>
      <w:lang w:eastAsia="zh-CN"/>
    </w:rPr>
  </w:style>
  <w:style w:type="table" w:styleId="Tabellenraster">
    <w:name w:val="Table Grid"/>
    <w:basedOn w:val="NormaleTabelle"/>
    <w:rsid w:val="0070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CB2647"/>
    <w:pPr>
      <w:tabs>
        <w:tab w:val="center" w:pos="4536"/>
        <w:tab w:val="right" w:pos="9072"/>
      </w:tabs>
      <w:spacing w:after="0" w:line="240" w:lineRule="auto"/>
    </w:pPr>
  </w:style>
  <w:style w:type="character" w:customStyle="1" w:styleId="FuzeileZchn">
    <w:name w:val="Fußzeile Zchn"/>
    <w:basedOn w:val="Absatz-Standardschriftart"/>
    <w:link w:val="Fuzeile"/>
    <w:rsid w:val="00CB2647"/>
    <w:rPr>
      <w:rFonts w:ascii="Source Sans Pro" w:hAnsi="Source Sans Pro"/>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75">
      <w:bodyDiv w:val="1"/>
      <w:marLeft w:val="0"/>
      <w:marRight w:val="0"/>
      <w:marTop w:val="0"/>
      <w:marBottom w:val="0"/>
      <w:divBdr>
        <w:top w:val="none" w:sz="0" w:space="0" w:color="auto"/>
        <w:left w:val="none" w:sz="0" w:space="0" w:color="auto"/>
        <w:bottom w:val="none" w:sz="0" w:space="0" w:color="auto"/>
        <w:right w:val="none" w:sz="0" w:space="0" w:color="auto"/>
      </w:divBdr>
    </w:div>
    <w:div w:id="835073814">
      <w:bodyDiv w:val="1"/>
      <w:marLeft w:val="0"/>
      <w:marRight w:val="0"/>
      <w:marTop w:val="0"/>
      <w:marBottom w:val="0"/>
      <w:divBdr>
        <w:top w:val="none" w:sz="0" w:space="0" w:color="auto"/>
        <w:left w:val="none" w:sz="0" w:space="0" w:color="auto"/>
        <w:bottom w:val="none" w:sz="0" w:space="0" w:color="auto"/>
        <w:right w:val="none" w:sz="0" w:space="0" w:color="auto"/>
      </w:divBdr>
    </w:div>
    <w:div w:id="851453769">
      <w:bodyDiv w:val="1"/>
      <w:marLeft w:val="0"/>
      <w:marRight w:val="0"/>
      <w:marTop w:val="0"/>
      <w:marBottom w:val="0"/>
      <w:divBdr>
        <w:top w:val="none" w:sz="0" w:space="0" w:color="auto"/>
        <w:left w:val="none" w:sz="0" w:space="0" w:color="auto"/>
        <w:bottom w:val="none" w:sz="0" w:space="0" w:color="auto"/>
        <w:right w:val="none" w:sz="0" w:space="0" w:color="auto"/>
      </w:divBdr>
    </w:div>
    <w:div w:id="996226648">
      <w:bodyDiv w:val="1"/>
      <w:marLeft w:val="0"/>
      <w:marRight w:val="0"/>
      <w:marTop w:val="0"/>
      <w:marBottom w:val="0"/>
      <w:divBdr>
        <w:top w:val="none" w:sz="0" w:space="0" w:color="auto"/>
        <w:left w:val="none" w:sz="0" w:space="0" w:color="auto"/>
        <w:bottom w:val="none" w:sz="0" w:space="0" w:color="auto"/>
        <w:right w:val="none" w:sz="0" w:space="0" w:color="auto"/>
      </w:divBdr>
    </w:div>
    <w:div w:id="1388533584">
      <w:bodyDiv w:val="1"/>
      <w:marLeft w:val="0"/>
      <w:marRight w:val="0"/>
      <w:marTop w:val="0"/>
      <w:marBottom w:val="0"/>
      <w:divBdr>
        <w:top w:val="none" w:sz="0" w:space="0" w:color="auto"/>
        <w:left w:val="none" w:sz="0" w:space="0" w:color="auto"/>
        <w:bottom w:val="none" w:sz="0" w:space="0" w:color="auto"/>
        <w:right w:val="none" w:sz="0" w:space="0" w:color="auto"/>
      </w:divBdr>
    </w:div>
    <w:div w:id="19286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2FB0-1389-4BE4-9844-EEF62F4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1969</Words>
  <Characters>12411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Ott</dc:creator>
  <cp:lastModifiedBy>Ev-Kirche</cp:lastModifiedBy>
  <cp:revision>3</cp:revision>
  <cp:lastPrinted>2019-05-28T15:56:00Z</cp:lastPrinted>
  <dcterms:created xsi:type="dcterms:W3CDTF">2019-08-09T10:42:00Z</dcterms:created>
  <dcterms:modified xsi:type="dcterms:W3CDTF">2019-08-09T10:47:00Z</dcterms:modified>
</cp:coreProperties>
</file>